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临汾市尧都区配合住户调查工作购买服务目录公示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tbl>
      <w:tblPr>
        <w:tblStyle w:val="4"/>
        <w:tblW w:w="13830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4100"/>
        <w:gridCol w:w="1460"/>
        <w:gridCol w:w="1550"/>
        <w:gridCol w:w="1520"/>
        <w:gridCol w:w="1500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383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临汾市尧都区配合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>住户调查工作购买服务目录公示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030" w:type="dxa"/>
            <w:gridSpan w:val="4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目录代码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目录名称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一级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二级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三级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四级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1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尧都区住户调查工作购买服务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A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A16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A1602</w:t>
            </w:r>
          </w:p>
        </w:tc>
        <w:tc>
          <w:tcPr>
            <w:tcW w:w="1500" w:type="dxa"/>
            <w:vAlign w:val="center"/>
          </w:tcPr>
          <w:p>
            <w:pPr>
              <w:bidi w:val="0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A160203</w:t>
            </w:r>
          </w:p>
        </w:tc>
        <w:tc>
          <w:tcPr>
            <w:tcW w:w="26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统计专项调查服务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jODU5ZjQzNGIxZjY2YWIyYjM5YzhmNmI3ZDMzNjgifQ=="/>
  </w:docVars>
  <w:rsids>
    <w:rsidRoot w:val="230D1BE1"/>
    <w:rsid w:val="17474C7D"/>
    <w:rsid w:val="230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2024-04-19T07:40:00Z</dcterms:created>
  <dc:creator>随风启航</dc:creator>
  <cp:lastModifiedBy>Administrator</cp:lastModifiedBy>
  <dcterms:modified xsi:type="dcterms:W3CDTF">2024-04-22T08:31:45Z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  <property fmtid="{D5CDD505-2E9C-101B-9397-08002B2CF9AE}" pid="3" name="ICV">
    <vt:lpwstr>39F8D09E20A3422197DDBE36F6B6E1CB_11</vt:lpwstr>
  </property>
</Properties>
</file>