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3CEC1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附件1</w:t>
      </w:r>
    </w:p>
    <w:p w14:paraId="263CD9D9"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部分不合格检验项目小知识</w:t>
      </w:r>
    </w:p>
    <w:bookmarkEnd w:id="0"/>
    <w:p w14:paraId="57325E83">
      <w:pPr>
        <w:autoSpaceDE w:val="0"/>
        <w:autoSpaceDN w:val="0"/>
        <w:adjustRightInd w:val="0"/>
        <w:spacing w:line="660" w:lineRule="exact"/>
        <w:ind w:firstLine="643" w:firstLineChars="200"/>
        <w:rPr>
          <w:rFonts w:hint="eastAsia" w:eastAsia="仿宋_GB2312"/>
          <w:b/>
          <w:bCs/>
          <w:kern w:val="0"/>
          <w:sz w:val="32"/>
          <w:lang w:val="en-US" w:eastAsia="zh-CN"/>
        </w:rPr>
      </w:pPr>
    </w:p>
    <w:p w14:paraId="797379DB">
      <w:pPr>
        <w:autoSpaceDE w:val="0"/>
        <w:autoSpaceDN w:val="0"/>
        <w:adjustRightInd w:val="0"/>
        <w:spacing w:line="660" w:lineRule="exact"/>
        <w:ind w:firstLine="643" w:firstLineChars="200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噻虫胺</w:t>
      </w:r>
    </w:p>
    <w:p w14:paraId="41BF4FB8">
      <w:pPr>
        <w:spacing w:line="594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噻虫胺是新烟碱类杀虫剂，具有触杀、胃毒和内吸活性。主要用于水稻、蔬菜、果树及其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它</w:t>
      </w:r>
      <w:r>
        <w:rPr>
          <w:rFonts w:hint="eastAsia" w:ascii="仿宋" w:hAnsi="仿宋" w:eastAsia="仿宋" w:cs="仿宋"/>
          <w:sz w:val="32"/>
          <w:szCs w:val="32"/>
        </w:rPr>
        <w:t>作物上防治虫害。少量的农药残留不会引起人体急性中毒，但长期食用噻虫胺超标的食品，会对人体健康有一定影响。《食品安全国家标准 食品中农药最大残留限量》（GB 2763-2021）中规定，噻虫胺在茄果类蔬菜(番茄除外)中的最大残留限量值为0.05mg/kg，在香蕉中的最大残留限量值为0.02mg/kg。噻虫胺残留量超标的原因，可能是为快速控制虫害，加大用药量或未遵守采摘间隔期规定，致使上市销售的产品中残留量超标。</w:t>
      </w:r>
    </w:p>
    <w:p w14:paraId="6DC1528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auto"/>
        <w:rPr>
          <w:rFonts w:hint="eastAsia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17" w:right="1304" w:bottom="1417" w:left="130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DBA53FC2-BC5F-403A-99F9-64FCB836C4D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F7596E3-F7AB-4927-AF7C-2B2808ADA6A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E8E52"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FFCB9C"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5 -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FFCB9C">
                    <w:pPr>
                      <w:pStyle w:val="4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FD784FF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8E4CB">
    <w:pPr>
      <w:pStyle w:val="4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5091ED">
                          <w:pPr>
                            <w:pStyle w:val="4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5091ED">
                    <w:pPr>
                      <w:pStyle w:val="4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6D9E89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OWE3NTRmYjQyYmRjNTI0NjRmMDMyNjQ3M2I0ZGMifQ=="/>
  </w:docVars>
  <w:rsids>
    <w:rsidRoot w:val="00172A27"/>
    <w:rsid w:val="00D40D69"/>
    <w:rsid w:val="00DC297D"/>
    <w:rsid w:val="00E61C3D"/>
    <w:rsid w:val="01C27EE4"/>
    <w:rsid w:val="01C56778"/>
    <w:rsid w:val="027C16B8"/>
    <w:rsid w:val="04CB5527"/>
    <w:rsid w:val="076A3DB7"/>
    <w:rsid w:val="090167CE"/>
    <w:rsid w:val="096B5295"/>
    <w:rsid w:val="0A4B2B15"/>
    <w:rsid w:val="0AA54177"/>
    <w:rsid w:val="0B1B7AC6"/>
    <w:rsid w:val="0E225BA0"/>
    <w:rsid w:val="0F2C7106"/>
    <w:rsid w:val="106D2640"/>
    <w:rsid w:val="13473BF9"/>
    <w:rsid w:val="13765541"/>
    <w:rsid w:val="16BF00E2"/>
    <w:rsid w:val="16C954F2"/>
    <w:rsid w:val="17910419"/>
    <w:rsid w:val="17F05262"/>
    <w:rsid w:val="18307436"/>
    <w:rsid w:val="1A27429E"/>
    <w:rsid w:val="1A9609E5"/>
    <w:rsid w:val="1BAC0703"/>
    <w:rsid w:val="1C692426"/>
    <w:rsid w:val="1CC83E0A"/>
    <w:rsid w:val="1D2F1B6F"/>
    <w:rsid w:val="213F7CC2"/>
    <w:rsid w:val="222229EC"/>
    <w:rsid w:val="22B279B0"/>
    <w:rsid w:val="246B3A41"/>
    <w:rsid w:val="26F421BF"/>
    <w:rsid w:val="29E60EBD"/>
    <w:rsid w:val="2A0531B5"/>
    <w:rsid w:val="2C1F0F33"/>
    <w:rsid w:val="2D084BA7"/>
    <w:rsid w:val="2D6F4D1E"/>
    <w:rsid w:val="306D7544"/>
    <w:rsid w:val="30F836DD"/>
    <w:rsid w:val="31210491"/>
    <w:rsid w:val="31FB3AF8"/>
    <w:rsid w:val="320D4E1B"/>
    <w:rsid w:val="3300475E"/>
    <w:rsid w:val="35075906"/>
    <w:rsid w:val="370476A3"/>
    <w:rsid w:val="37826ABB"/>
    <w:rsid w:val="3CEA1FF6"/>
    <w:rsid w:val="3E726EF0"/>
    <w:rsid w:val="3ED85CB7"/>
    <w:rsid w:val="422B5D33"/>
    <w:rsid w:val="44D84C03"/>
    <w:rsid w:val="451A6638"/>
    <w:rsid w:val="47D10791"/>
    <w:rsid w:val="49915915"/>
    <w:rsid w:val="4CFA4C80"/>
    <w:rsid w:val="4E820AE0"/>
    <w:rsid w:val="4F6505E3"/>
    <w:rsid w:val="527F6A72"/>
    <w:rsid w:val="532A2DAA"/>
    <w:rsid w:val="53C102A5"/>
    <w:rsid w:val="56867A8F"/>
    <w:rsid w:val="5780360E"/>
    <w:rsid w:val="5D7C0ED0"/>
    <w:rsid w:val="609C0ED9"/>
    <w:rsid w:val="61390D0F"/>
    <w:rsid w:val="61B52BB6"/>
    <w:rsid w:val="61FA6D88"/>
    <w:rsid w:val="62344C0C"/>
    <w:rsid w:val="63732DDA"/>
    <w:rsid w:val="67111671"/>
    <w:rsid w:val="67173028"/>
    <w:rsid w:val="68525CAA"/>
    <w:rsid w:val="68B1434E"/>
    <w:rsid w:val="6AEC083B"/>
    <w:rsid w:val="6B713022"/>
    <w:rsid w:val="6B9B4265"/>
    <w:rsid w:val="6BCA4F51"/>
    <w:rsid w:val="6E7B6E4B"/>
    <w:rsid w:val="6F832989"/>
    <w:rsid w:val="706456CA"/>
    <w:rsid w:val="75DB7DAC"/>
    <w:rsid w:val="7C0E36E4"/>
    <w:rsid w:val="7C9D1957"/>
    <w:rsid w:val="E6DC36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000000"/>
      <w:u w:val="non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</w:style>
  <w:style w:type="paragraph" w:customStyle="1" w:styleId="17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character" w:customStyle="1" w:styleId="18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20">
    <w:name w:val="curr"/>
    <w:basedOn w:val="8"/>
    <w:qFormat/>
    <w:uiPriority w:val="0"/>
    <w:rPr>
      <w:color w:val="FFFFFF"/>
      <w:bdr w:val="single" w:color="B6B6B6" w:sz="6" w:space="0"/>
      <w:shd w:val="clear" w:color="auto" w:fill="CF3729"/>
    </w:rPr>
  </w:style>
  <w:style w:type="paragraph" w:customStyle="1" w:styleId="21">
    <w:name w:val="A正文"/>
    <w:qFormat/>
    <w:uiPriority w:val="99"/>
    <w:pPr>
      <w:spacing w:line="360" w:lineRule="auto"/>
    </w:pPr>
    <w:rPr>
      <w:rFonts w:ascii="Times New Roman" w:hAnsi="Times New Roman" w:eastAsia="华文中宋" w:cs="Times New Roman"/>
      <w:kern w:val="2"/>
      <w:sz w:val="24"/>
      <w:szCs w:val="4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</Words>
  <Characters>262</Characters>
  <Lines>5</Lines>
  <Paragraphs>1</Paragraphs>
  <TotalTime>0</TotalTime>
  <ScaleCrop>false</ScaleCrop>
  <LinksUpToDate>false</LinksUpToDate>
  <CharactersWithSpaces>264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cp:lastPrinted>2020-09-09T19:00:00Z</cp:lastPrinted>
  <dcterms:modified xsi:type="dcterms:W3CDTF">2025-01-26T08:32:51Z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7D167DE15437450983EF6AD792772DA6_13</vt:lpwstr>
  </property>
  <property fmtid="{D5CDD505-2E9C-101B-9397-08002B2CF9AE}" pid="4" name="commondata">
    <vt:lpwstr>eyJoZGlkIjoiMjY3MmM1MjFmZWY5ODJkN2MzODhlMjkzZTZjNzIyOWEifQ==</vt:lpwstr>
  </property>
  <property fmtid="{D5CDD505-2E9C-101B-9397-08002B2CF9AE}" pid="5" name="KSOTemplateDocerSaveRecord">
    <vt:lpwstr>eyJoZGlkIjoiM2IzYzk5MGI4MDg5YWIyMWQ4MWYyMGMyZDgxOTUwMjQifQ==</vt:lpwstr>
  </property>
</Properties>
</file>