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F49" w:rsidRDefault="007D4F49">
      <w:pPr>
        <w:widowControl/>
        <w:shd w:val="clear" w:color="auto" w:fill="FFFFFF"/>
        <w:rPr>
          <w:rFonts w:ascii="宋体" w:cs="宋体"/>
          <w:color w:val="333333"/>
          <w:kern w:val="0"/>
          <w:sz w:val="20"/>
          <w:szCs w:val="20"/>
        </w:rPr>
      </w:pPr>
    </w:p>
    <w:p w:rsidR="009E1C9E" w:rsidRDefault="009E1C9E">
      <w:pPr>
        <w:widowControl/>
        <w:shd w:val="clear" w:color="auto" w:fill="FFFFFF"/>
        <w:jc w:val="center"/>
        <w:rPr>
          <w:rFonts w:ascii="宋体" w:hAnsi="宋体" w:cs="宋体"/>
          <w:bCs/>
          <w:color w:val="333333"/>
          <w:kern w:val="0"/>
          <w:sz w:val="36"/>
          <w:szCs w:val="36"/>
        </w:rPr>
      </w:pPr>
      <w:r>
        <w:rPr>
          <w:rFonts w:ascii="宋体" w:hAnsi="宋体" w:cs="宋体" w:hint="eastAsia"/>
          <w:bCs/>
          <w:color w:val="333333"/>
          <w:kern w:val="0"/>
          <w:sz w:val="36"/>
          <w:szCs w:val="36"/>
        </w:rPr>
        <w:t>尧都区发展改革局</w:t>
      </w:r>
    </w:p>
    <w:p w:rsidR="007D4F49" w:rsidRDefault="009E1C9E">
      <w:pPr>
        <w:widowControl/>
        <w:shd w:val="clear" w:color="auto" w:fill="FFFFFF"/>
        <w:jc w:val="center"/>
        <w:rPr>
          <w:rFonts w:asci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bCs/>
          <w:color w:val="333333"/>
          <w:kern w:val="0"/>
          <w:sz w:val="36"/>
          <w:szCs w:val="36"/>
        </w:rPr>
        <w:t>2019年政府信息公开</w:t>
      </w:r>
      <w:r w:rsidR="0046457D">
        <w:rPr>
          <w:rFonts w:ascii="宋体" w:hAnsi="宋体" w:cs="宋体" w:hint="eastAsia"/>
          <w:bCs/>
          <w:color w:val="333333"/>
          <w:kern w:val="0"/>
          <w:sz w:val="36"/>
          <w:szCs w:val="36"/>
        </w:rPr>
        <w:t>年度报告</w:t>
      </w:r>
    </w:p>
    <w:p w:rsidR="007D4F49" w:rsidRDefault="007D4F49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p w:rsidR="007D4F49" w:rsidRDefault="0046457D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bCs/>
          <w:color w:val="333333"/>
          <w:kern w:val="0"/>
          <w:sz w:val="20"/>
          <w:szCs w:val="20"/>
        </w:rPr>
        <w:t>一、总体情况</w:t>
      </w:r>
    </w:p>
    <w:p w:rsidR="007D4F49" w:rsidRDefault="0046457D">
      <w:pPr>
        <w:widowControl/>
        <w:shd w:val="clear" w:color="auto" w:fill="FFFFFF"/>
        <w:ind w:firstLineChars="200" w:firstLine="440"/>
        <w:rPr>
          <w:rFonts w:ascii="宋体" w:hAnsi="宋体" w:cs="宋体"/>
          <w:bCs/>
          <w:color w:val="333333"/>
          <w:kern w:val="0"/>
          <w:sz w:val="22"/>
        </w:rPr>
      </w:pPr>
      <w:r>
        <w:rPr>
          <w:rFonts w:ascii="宋体" w:hAnsi="宋体" w:cs="宋体" w:hint="eastAsia"/>
          <w:color w:val="333333"/>
          <w:sz w:val="22"/>
          <w:shd w:val="clear" w:color="auto" w:fill="FFFFFF"/>
        </w:rPr>
        <w:t>根据《中华人民共和国政府信息公开条例》的规定和《临汾市尧都区人民政府办公室关于报送2019年政府信息公开年度报告工作的通知》的要求，</w:t>
      </w:r>
      <w:r>
        <w:rPr>
          <w:rFonts w:ascii="宋体" w:hAnsi="宋体" w:cs="宋体" w:hint="eastAsia"/>
          <w:color w:val="333333"/>
          <w:kern w:val="0"/>
          <w:sz w:val="22"/>
        </w:rPr>
        <w:t>我局2019年全年累计主动公开信息139条，尧都发改公众平台推送文章54条，上报新闻信息中心简报85条，</w:t>
      </w:r>
      <w:r>
        <w:rPr>
          <w:rFonts w:ascii="宋体" w:hAnsi="宋体" w:cs="宋体" w:hint="eastAsia"/>
          <w:color w:val="333333"/>
          <w:sz w:val="22"/>
          <w:shd w:val="clear" w:color="auto" w:fill="FFFFFF"/>
        </w:rPr>
        <w:t>全文电子化率达100%，全部为本年度新增信息。在主动公开的信息中，工作信息110条；政策解读10条；会议类的信息129条；其他方式发布信息85条等。</w:t>
      </w:r>
    </w:p>
    <w:p w:rsidR="007D4F49" w:rsidRDefault="0046457D">
      <w:pPr>
        <w:widowControl/>
        <w:shd w:val="clear" w:color="auto" w:fill="FFFFFF"/>
        <w:spacing w:after="240"/>
        <w:ind w:firstLine="480"/>
        <w:rPr>
          <w:rFonts w:asci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bCs/>
          <w:color w:val="333333"/>
          <w:kern w:val="0"/>
          <w:sz w:val="20"/>
          <w:szCs w:val="20"/>
        </w:rPr>
        <w:t>二、主动公开政府信息情况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4A0"/>
      </w:tblPr>
      <w:tblGrid>
        <w:gridCol w:w="3113"/>
        <w:gridCol w:w="1875"/>
        <w:gridCol w:w="6"/>
        <w:gridCol w:w="1265"/>
        <w:gridCol w:w="1881"/>
      </w:tblGrid>
      <w:tr w:rsidR="007D4F49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7D4F49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7D4F49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9E1C9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 w:rsidR="009E1C9E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E1C9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4F49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9E1C9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 w:rsidR="009E1C9E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E1C9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4F49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7D4F49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7D4F49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 w:rsidP="00597E9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97E9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E1C9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 w:rsidP="00597E9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97E9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7D4F49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97E9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97E9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 w:rsidP="00597E9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97E9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7D4F49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7D4F49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7D4F49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E1C9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E1C9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E1C9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4F49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E1C9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E1C9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E1C9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4F49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7D4F49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 w:rsidR="007D4F49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E1C9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9E1C9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46457D"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7D4F49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7D4F49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7D4F49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597E9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597E9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7D4F49" w:rsidRDefault="0046457D">
      <w:pPr>
        <w:widowControl/>
        <w:shd w:val="clear" w:color="auto" w:fill="FFFFFF"/>
        <w:spacing w:after="240"/>
        <w:rPr>
          <w:rFonts w:asci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bCs/>
          <w:color w:val="333333"/>
          <w:kern w:val="0"/>
          <w:sz w:val="20"/>
          <w:szCs w:val="20"/>
        </w:rPr>
        <w:t>三、收到和处理政府信息公开申请情况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 w:rsidR="007D4F49"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7D4F49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F49" w:rsidRDefault="007D4F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7D4F49">
        <w:trPr>
          <w:trHeight w:val="486"/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F49" w:rsidRDefault="007D4F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4F49" w:rsidRDefault="007D4F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4F49" w:rsidRDefault="007D4F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7D4F49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7D4F49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 w:rsidR="009E1C9E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9E1C9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46457D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7D4F49"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 w:rsidR="00F31F32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 w:rsidR="00F31F32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7D4F4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F49" w:rsidRDefault="007D4F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7D4F4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F49" w:rsidRDefault="007D4F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7D4F4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F49" w:rsidRDefault="007D4F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4F49" w:rsidRDefault="007D4F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7D4F4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F49" w:rsidRDefault="007D4F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4F49" w:rsidRDefault="007D4F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7D4F4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F49" w:rsidRDefault="007D4F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4F49" w:rsidRDefault="007D4F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7D4F4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F49" w:rsidRDefault="007D4F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4F49" w:rsidRDefault="007D4F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7D4F4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F49" w:rsidRDefault="007D4F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4F49" w:rsidRDefault="007D4F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6.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7D4F4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F49" w:rsidRDefault="007D4F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4F49" w:rsidRDefault="007D4F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7.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7D4F4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F49" w:rsidRDefault="007D4F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4F49" w:rsidRDefault="007D4F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8.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7D4F4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F49" w:rsidRDefault="007D4F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7D4F4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F49" w:rsidRDefault="007D4F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4F49" w:rsidRDefault="007D4F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7D4F4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F49" w:rsidRDefault="007D4F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4F49" w:rsidRDefault="007D4F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7D4F4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F49" w:rsidRDefault="007D4F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7D4F4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F49" w:rsidRDefault="007D4F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4F49" w:rsidRDefault="007D4F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7D4F4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F49" w:rsidRDefault="007D4F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4F49" w:rsidRDefault="007D4F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7D4F49">
        <w:trPr>
          <w:trHeight w:val="5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F49" w:rsidRDefault="007D4F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4F49" w:rsidRDefault="007D4F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7D4F4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F49" w:rsidRDefault="007D4F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4F49" w:rsidRDefault="007D4F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7D4F4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F49" w:rsidRDefault="007D4F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7D4F49">
        <w:trPr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F49" w:rsidRDefault="007D4F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F31F3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2</w:t>
            </w:r>
            <w:r w:rsidR="0046457D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 w:rsidR="00F31F32"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7D4F49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F31F3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46457D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F31F3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7D4F49" w:rsidRDefault="007D4F49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p w:rsidR="007D4F49" w:rsidRDefault="0046457D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bCs/>
          <w:color w:val="333333"/>
          <w:kern w:val="0"/>
          <w:sz w:val="20"/>
          <w:szCs w:val="20"/>
        </w:rPr>
        <w:t>四、政府信息公开行政复议、行政诉讼情况</w:t>
      </w:r>
    </w:p>
    <w:p w:rsidR="007D4F49" w:rsidRDefault="007D4F49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7D4F49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7D4F49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7D4F4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4F49" w:rsidRDefault="007D4F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4F49" w:rsidRDefault="007D4F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4F49" w:rsidRDefault="007D4F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4F49" w:rsidRDefault="007D4F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4F49" w:rsidRDefault="007D4F4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7D4F49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F31F3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46457D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 w:rsidR="00F31F32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46457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4F49" w:rsidRDefault="00F31F3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7D4F49" w:rsidRDefault="007D4F49">
      <w:pPr>
        <w:widowControl/>
        <w:shd w:val="clear" w:color="auto" w:fill="FFFFFF"/>
        <w:jc w:val="center"/>
        <w:rPr>
          <w:rFonts w:ascii="宋体" w:cs="宋体"/>
          <w:color w:val="333333"/>
          <w:kern w:val="0"/>
          <w:sz w:val="20"/>
          <w:szCs w:val="20"/>
        </w:rPr>
      </w:pPr>
    </w:p>
    <w:p w:rsidR="007D4F49" w:rsidRDefault="0046457D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bCs/>
          <w:color w:val="333333"/>
          <w:kern w:val="0"/>
          <w:sz w:val="20"/>
          <w:szCs w:val="20"/>
        </w:rPr>
        <w:t>五、存在的主要问题及改进情况</w:t>
      </w:r>
    </w:p>
    <w:p w:rsidR="007D4F49" w:rsidRDefault="007D4F49">
      <w:pPr>
        <w:widowControl/>
        <w:shd w:val="clear" w:color="auto" w:fill="FFFFFF"/>
        <w:ind w:firstLine="480"/>
        <w:rPr>
          <w:rFonts w:ascii="宋体" w:hAnsi="宋体" w:cs="宋体"/>
          <w:bCs/>
          <w:color w:val="333333"/>
          <w:kern w:val="0"/>
          <w:sz w:val="20"/>
          <w:szCs w:val="20"/>
        </w:rPr>
      </w:pPr>
    </w:p>
    <w:p w:rsidR="007D4F49" w:rsidRDefault="0046457D">
      <w:pPr>
        <w:ind w:firstLineChars="200" w:firstLine="440"/>
        <w:jc w:val="left"/>
        <w:rPr>
          <w:rFonts w:ascii="仿宋" w:eastAsia="仿宋" w:hAnsi="仿宋" w:cs="仿宋"/>
          <w:sz w:val="22"/>
        </w:rPr>
      </w:pPr>
      <w:r>
        <w:rPr>
          <w:rFonts w:ascii="宋体" w:hAnsi="宋体" w:cs="宋体" w:hint="eastAsia"/>
          <w:sz w:val="22"/>
        </w:rPr>
        <w:t>由于党政机构改革，我局共转出8项工作职能。目前行政审批也即将转出，业务量将大大减少，信息数量不足以支持公众号的继续运行，现已提交“尧都发改”公众号申请注销报告。</w:t>
      </w:r>
    </w:p>
    <w:p w:rsidR="007D4F49" w:rsidRDefault="007D4F49">
      <w:pPr>
        <w:widowControl/>
        <w:shd w:val="clear" w:color="auto" w:fill="FFFFFF"/>
        <w:rPr>
          <w:rFonts w:ascii="宋体" w:hAnsi="宋体" w:cs="宋体"/>
          <w:bCs/>
          <w:color w:val="333333"/>
          <w:kern w:val="0"/>
          <w:sz w:val="20"/>
          <w:szCs w:val="20"/>
        </w:rPr>
      </w:pPr>
    </w:p>
    <w:p w:rsidR="007D4F49" w:rsidRDefault="0046457D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bCs/>
          <w:color w:val="333333"/>
          <w:kern w:val="0"/>
          <w:sz w:val="20"/>
          <w:szCs w:val="20"/>
        </w:rPr>
        <w:t>六、其他需要报告的事项</w:t>
      </w:r>
    </w:p>
    <w:p w:rsidR="007D4F49" w:rsidRDefault="007D4F49">
      <w:pPr>
        <w:ind w:firstLineChars="200" w:firstLine="420"/>
      </w:pPr>
    </w:p>
    <w:p w:rsidR="007D4F49" w:rsidRDefault="0046457D">
      <w:pPr>
        <w:ind w:firstLineChars="200" w:firstLine="420"/>
      </w:pPr>
      <w:r>
        <w:rPr>
          <w:rFonts w:hint="eastAsia"/>
        </w:rPr>
        <w:t xml:space="preserve"> 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无</w:t>
      </w:r>
    </w:p>
    <w:p w:rsidR="007D4F49" w:rsidRDefault="007D4F49">
      <w:pPr>
        <w:ind w:firstLineChars="200" w:firstLine="560"/>
        <w:rPr>
          <w:sz w:val="28"/>
          <w:szCs w:val="28"/>
        </w:rPr>
      </w:pPr>
    </w:p>
    <w:p w:rsidR="007D4F49" w:rsidRDefault="007D4F49">
      <w:bookmarkStart w:id="0" w:name="_GoBack"/>
      <w:bookmarkEnd w:id="0"/>
    </w:p>
    <w:sectPr w:rsidR="007D4F49" w:rsidSect="007D4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528" w:rsidRDefault="001C1528" w:rsidP="009E1C9E">
      <w:r>
        <w:separator/>
      </w:r>
    </w:p>
  </w:endnote>
  <w:endnote w:type="continuationSeparator" w:id="0">
    <w:p w:rsidR="001C1528" w:rsidRDefault="001C1528" w:rsidP="009E1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528" w:rsidRDefault="001C1528" w:rsidP="009E1C9E">
      <w:r>
        <w:separator/>
      </w:r>
    </w:p>
  </w:footnote>
  <w:footnote w:type="continuationSeparator" w:id="0">
    <w:p w:rsidR="001C1528" w:rsidRDefault="001C1528" w:rsidP="009E1C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114A"/>
    <w:rsid w:val="000173A7"/>
    <w:rsid w:val="0015001A"/>
    <w:rsid w:val="001C0FB0"/>
    <w:rsid w:val="001C1528"/>
    <w:rsid w:val="002152EB"/>
    <w:rsid w:val="00313A93"/>
    <w:rsid w:val="0042114A"/>
    <w:rsid w:val="0046457D"/>
    <w:rsid w:val="004A04AF"/>
    <w:rsid w:val="00586E6A"/>
    <w:rsid w:val="00597E9E"/>
    <w:rsid w:val="005D760E"/>
    <w:rsid w:val="007A6759"/>
    <w:rsid w:val="007D4F49"/>
    <w:rsid w:val="008367F8"/>
    <w:rsid w:val="00851933"/>
    <w:rsid w:val="008F471F"/>
    <w:rsid w:val="00905597"/>
    <w:rsid w:val="009057E0"/>
    <w:rsid w:val="009E1C9E"/>
    <w:rsid w:val="00A952D6"/>
    <w:rsid w:val="00B14EF4"/>
    <w:rsid w:val="00B40022"/>
    <w:rsid w:val="00C31008"/>
    <w:rsid w:val="00E54B61"/>
    <w:rsid w:val="00E75467"/>
    <w:rsid w:val="00F31F32"/>
    <w:rsid w:val="00FD1A14"/>
    <w:rsid w:val="13514251"/>
    <w:rsid w:val="169D3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F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qFormat/>
    <w:rsid w:val="007D4F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rsid w:val="007D4F49"/>
    <w:rPr>
      <w:rFonts w:cs="Times New Roman"/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9E1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E1C9E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E1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E1C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2020-01-03T07:49:00Z</cp:lastPrinted>
  <dcterms:created xsi:type="dcterms:W3CDTF">2020-03-11T09:24:00Z</dcterms:created>
  <dcterms:modified xsi:type="dcterms:W3CDTF">2020-03-11T09:24:00Z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