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BD" w:rsidRDefault="00DD51BD" w:rsidP="00DD51BD">
      <w:pPr>
        <w:widowControl w:val="0"/>
        <w:adjustRightInd/>
        <w:snapToGrid/>
        <w:spacing w:after="0"/>
        <w:jc w:val="center"/>
        <w:rPr>
          <w:rFonts w:ascii="黑体" w:eastAsia="黑体" w:hAnsi="黑体"/>
          <w:kern w:val="2"/>
          <w:sz w:val="44"/>
          <w:szCs w:val="44"/>
        </w:rPr>
      </w:pPr>
      <w:r w:rsidRPr="00DD51BD">
        <w:rPr>
          <w:rFonts w:ascii="黑体" w:eastAsia="黑体" w:hAnsi="黑体" w:hint="eastAsia"/>
          <w:kern w:val="2"/>
          <w:sz w:val="44"/>
          <w:szCs w:val="44"/>
        </w:rPr>
        <w:t>尧都区气象局20</w:t>
      </w:r>
      <w:r>
        <w:rPr>
          <w:rFonts w:ascii="黑体" w:eastAsia="黑体" w:hAnsi="黑体" w:hint="eastAsia"/>
          <w:kern w:val="2"/>
          <w:sz w:val="44"/>
          <w:szCs w:val="44"/>
        </w:rPr>
        <w:t>2</w:t>
      </w:r>
      <w:r w:rsidR="00FC160D">
        <w:rPr>
          <w:rFonts w:ascii="黑体" w:eastAsia="黑体" w:hAnsi="黑体" w:hint="eastAsia"/>
          <w:kern w:val="2"/>
          <w:sz w:val="44"/>
          <w:szCs w:val="44"/>
        </w:rPr>
        <w:t>4</w:t>
      </w:r>
      <w:r w:rsidRPr="00DD51BD">
        <w:rPr>
          <w:rFonts w:ascii="黑体" w:eastAsia="黑体" w:hAnsi="黑体" w:hint="eastAsia"/>
          <w:kern w:val="2"/>
          <w:sz w:val="44"/>
          <w:szCs w:val="44"/>
        </w:rPr>
        <w:t>年度</w:t>
      </w:r>
    </w:p>
    <w:p w:rsidR="00324853" w:rsidRPr="00DD51BD" w:rsidRDefault="00DD51BD" w:rsidP="00DD51BD">
      <w:pPr>
        <w:widowControl w:val="0"/>
        <w:adjustRightInd/>
        <w:snapToGrid/>
        <w:spacing w:after="0"/>
        <w:jc w:val="center"/>
        <w:rPr>
          <w:rFonts w:ascii="黑体" w:eastAsia="黑体" w:hAnsi="黑体"/>
          <w:kern w:val="2"/>
          <w:sz w:val="44"/>
          <w:szCs w:val="44"/>
        </w:rPr>
      </w:pPr>
      <w:r w:rsidRPr="00DD51BD">
        <w:rPr>
          <w:rFonts w:ascii="黑体" w:eastAsia="黑体" w:hAnsi="黑体" w:hint="eastAsia"/>
          <w:kern w:val="2"/>
          <w:sz w:val="44"/>
          <w:szCs w:val="44"/>
        </w:rPr>
        <w:t>政府信息公开工作年度报告</w:t>
      </w:r>
    </w:p>
    <w:p w:rsid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</w:p>
    <w:p w:rsidR="00324853" w:rsidRP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 w:rsidR="00FC160D" w:rsidRPr="00FC160D">
        <w:rPr>
          <w:rFonts w:ascii="仿宋_GB2312" w:eastAsia="仿宋_GB2312" w:hAnsi="仿宋_GB2312" w:cs="仿宋_GB2312" w:hint="eastAsia"/>
          <w:bCs/>
          <w:sz w:val="32"/>
          <w:szCs w:val="32"/>
        </w:rPr>
        <w:t>《中华人民共和国政府信息公开条例》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</w:t>
      </w:r>
      <w:r w:rsidR="00FC160D" w:rsidRPr="00FC160D">
        <w:rPr>
          <w:rFonts w:ascii="仿宋_GB2312" w:eastAsia="仿宋_GB2312" w:hAnsi="仿宋_GB2312" w:cs="仿宋_GB2312" w:hint="eastAsia"/>
          <w:bCs/>
          <w:sz w:val="32"/>
          <w:szCs w:val="32"/>
        </w:rPr>
        <w:t>《中华人民共和国政府信息公开工作年度报告格式》</w:t>
      </w:r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要求，现结合我单位实际，从总体情况、主动公开政府信息情况、收到和处理政府信息公开申请情况、政府信息公开行政复议及行政诉讼情况、存在的主要问题及改进情况、其他需要报告的事项等六个方面就我单位202</w:t>
      </w:r>
      <w:r w:rsidR="00FC160D"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年度政府信息公开工作总结报告。</w:t>
      </w:r>
    </w:p>
    <w:p w:rsid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黑体" w:eastAsia="黑体" w:hAnsi="黑体"/>
          <w:kern w:val="2"/>
          <w:sz w:val="32"/>
          <w:szCs w:val="32"/>
        </w:rPr>
      </w:pPr>
      <w:r w:rsidRPr="00DD51BD">
        <w:rPr>
          <w:rFonts w:ascii="黑体" w:eastAsia="黑体" w:hAnsi="黑体" w:hint="eastAsia"/>
          <w:kern w:val="2"/>
          <w:sz w:val="32"/>
          <w:szCs w:val="32"/>
        </w:rPr>
        <w:t>一、总体情况</w:t>
      </w:r>
    </w:p>
    <w:p w:rsidR="00324853" w:rsidRPr="00DD51BD" w:rsidRDefault="00ED3EE7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2024年</w:t>
      </w:r>
      <w:r w:rsidR="00DD51BD"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7F123C">
        <w:rPr>
          <w:rFonts w:ascii="仿宋_GB2312" w:eastAsia="仿宋_GB2312" w:hAnsi="仿宋_GB2312" w:cs="仿宋_GB2312" w:hint="eastAsia"/>
          <w:sz w:val="32"/>
          <w:szCs w:val="32"/>
        </w:rPr>
        <w:t>临汾</w:t>
      </w:r>
      <w:proofErr w:type="gramStart"/>
      <w:r w:rsidR="007F123C">
        <w:rPr>
          <w:rFonts w:ascii="仿宋_GB2312" w:eastAsia="仿宋_GB2312" w:hAnsi="仿宋_GB2312" w:cs="仿宋_GB2312" w:hint="eastAsia"/>
          <w:sz w:val="32"/>
          <w:szCs w:val="32"/>
        </w:rPr>
        <w:t>市尧都</w:t>
      </w:r>
      <w:proofErr w:type="gramEnd"/>
      <w:r w:rsidR="007F123C">
        <w:rPr>
          <w:rFonts w:ascii="仿宋_GB2312" w:eastAsia="仿宋_GB2312" w:hAnsi="仿宋_GB2312" w:cs="仿宋_GB2312" w:hint="eastAsia"/>
          <w:sz w:val="32"/>
          <w:szCs w:val="32"/>
        </w:rPr>
        <w:t>区气象局在区委、区政府和上级气象部门的正确领导下，深入学习贯彻</w:t>
      </w:r>
      <w:r w:rsidR="007F123C" w:rsidRPr="00060711">
        <w:rPr>
          <w:rFonts w:ascii="仿宋_GB2312" w:eastAsia="仿宋_GB2312" w:hAnsi="Calibri" w:cs="Times New Roman" w:hint="eastAsia"/>
          <w:sz w:val="32"/>
          <w:szCs w:val="32"/>
        </w:rPr>
        <w:t>习近平新时代中国特色社会主义思想</w:t>
      </w:r>
      <w:r w:rsidR="00DD51BD"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，高度重视信息公开工作，认真按照上级部门要求，全面落实《条例》，积极、有序、稳妥推进政府信息公开的各项工作。年内依托山西省市县一体化预警短信平台、短信、</w:t>
      </w:r>
      <w:proofErr w:type="gramStart"/>
      <w:r w:rsidR="00DD51BD"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微信等</w:t>
      </w:r>
      <w:proofErr w:type="gramEnd"/>
      <w:r w:rsidR="00DD51BD"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渠道及时发布</w:t>
      </w:r>
      <w:r w:rsidR="00DD51BD" w:rsidRPr="004D53B2">
        <w:rPr>
          <w:rFonts w:ascii="仿宋_GB2312" w:eastAsia="仿宋_GB2312" w:hAnsi="仿宋_GB2312" w:cs="仿宋_GB2312" w:hint="eastAsia"/>
          <w:bCs/>
          <w:sz w:val="32"/>
          <w:szCs w:val="32"/>
        </w:rPr>
        <w:t>各类气象灾害预警信号</w:t>
      </w:r>
      <w:r w:rsidR="007F123C" w:rsidRPr="004D53B2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4D53B2" w:rsidRPr="004D53B2">
        <w:rPr>
          <w:rFonts w:ascii="仿宋_GB2312" w:eastAsia="仿宋_GB2312" w:hAnsi="仿宋_GB2312" w:cs="仿宋_GB2312" w:hint="eastAsia"/>
          <w:bCs/>
          <w:sz w:val="32"/>
          <w:szCs w:val="32"/>
        </w:rPr>
        <w:t>15</w:t>
      </w:r>
      <w:r w:rsidR="00DD51BD" w:rsidRPr="004D53B2">
        <w:rPr>
          <w:rFonts w:ascii="仿宋_GB2312" w:eastAsia="仿宋_GB2312" w:hAnsi="仿宋_GB2312" w:cs="仿宋_GB2312" w:hint="eastAsia"/>
          <w:bCs/>
          <w:sz w:val="32"/>
          <w:szCs w:val="32"/>
        </w:rPr>
        <w:t>期、</w:t>
      </w:r>
      <w:r w:rsidR="004D53B2" w:rsidRPr="004D53B2">
        <w:rPr>
          <w:rFonts w:ascii="仿宋_GB2312" w:eastAsia="仿宋_GB2312" w:hAnsi="仿宋_GB2312" w:cs="仿宋_GB2312" w:hint="eastAsia"/>
          <w:bCs/>
          <w:sz w:val="32"/>
          <w:szCs w:val="32"/>
        </w:rPr>
        <w:t>《节假日专题预报》42期、《重要气象信息》17期、《尧都区防汛会商专报》112期、《春运气象服务专报》第42期、《尧都区环境公报》365期、《森林火险气象服务专报》165期，《短期天气预报》365期</w:t>
      </w:r>
      <w:r w:rsidR="00DD51BD"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。主动公开单位职能、机构设置、办公地址、联系方式、负责人姓名等基本信息，对公众关切的气象热点问题进行解答和公开，对气象行政审批信息按照部署要求进行公开，同时增强信息公开实效和按要求进行保密审查；及时处理群众提出的非主动公开天气气候资料等信息的公开申请，并按申请要求出具有关材料；无行政复议、行政诉讼和其他需要报告的事项。</w:t>
      </w:r>
    </w:p>
    <w:p w:rsidR="00324853" w:rsidRP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本报告中所列数据的统计期限自202</w:t>
      </w:r>
      <w:r w:rsidR="00FC160D"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年1月1日起至202</w:t>
      </w:r>
      <w:r w:rsidR="00FC160D"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年12月31日止。如对本年度报告有任何疑问，请与尧都区气象局办公室联系（地址：临汾</w:t>
      </w:r>
      <w:proofErr w:type="gramStart"/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市尧都</w:t>
      </w:r>
      <w:proofErr w:type="gramEnd"/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区鼓楼南大街235号，联系电话：0357-2519384）。</w:t>
      </w:r>
    </w:p>
    <w:p w:rsidR="00324853" w:rsidRP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黑体" w:eastAsia="黑体" w:hAnsi="黑体"/>
          <w:kern w:val="2"/>
          <w:sz w:val="32"/>
          <w:szCs w:val="32"/>
        </w:rPr>
      </w:pPr>
      <w:r w:rsidRPr="00DD51BD">
        <w:rPr>
          <w:rFonts w:ascii="黑体" w:eastAsia="黑体" w:hAnsi="黑体" w:hint="eastAsia"/>
          <w:kern w:val="2"/>
          <w:sz w:val="32"/>
          <w:szCs w:val="32"/>
        </w:rPr>
        <w:lastRenderedPageBreak/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DD51BD" w:rsidRPr="006E0D24" w:rsidTr="00B77C4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第二十条第（一）项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</w:t>
            </w:r>
            <w:r w:rsidRPr="006E0D24">
              <w:rPr>
                <w:rFonts w:ascii="宋体" w:eastAsia="宋体" w:hAnsi="宋体" w:cs="宋体"/>
                <w:sz w:val="20"/>
                <w:szCs w:val="20"/>
              </w:rPr>
              <w:t>制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发件</w:t>
            </w:r>
            <w:r w:rsidRPr="006E0D24">
              <w:rPr>
                <w:rFonts w:ascii="宋体" w:eastAsia="宋体" w:hAnsi="宋体" w:cs="宋体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现行有效件</w:t>
            </w:r>
            <w:r w:rsidRPr="006E0D24">
              <w:rPr>
                <w:rFonts w:ascii="宋体" w:eastAsia="宋体" w:hAnsi="宋体" w:cs="宋体"/>
                <w:sz w:val="20"/>
                <w:szCs w:val="20"/>
              </w:rPr>
              <w:t>数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 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szCs w:val="21"/>
              </w:rPr>
              <w:t>0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 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szCs w:val="21"/>
              </w:rPr>
              <w:t>0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第二十条第（五）项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本年处理决定数量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szCs w:val="21"/>
              </w:rPr>
              <w:t>0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本年处理决定数量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:rsidR="00DD51BD" w:rsidRPr="006E0D24" w:rsidTr="00B77C4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</w:tbl>
    <w:p w:rsidR="00324853" w:rsidRDefault="00324853">
      <w:pPr>
        <w:shd w:val="clear" w:color="auto" w:fill="FFFFFF"/>
        <w:ind w:firstLine="480"/>
        <w:rPr>
          <w:rFonts w:ascii="宋体" w:cs="宋体"/>
          <w:color w:val="333333"/>
          <w:sz w:val="24"/>
          <w:szCs w:val="24"/>
        </w:rPr>
      </w:pPr>
    </w:p>
    <w:p w:rsidR="00324853" w:rsidRP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黑体" w:eastAsia="黑体" w:hAnsi="黑体"/>
          <w:kern w:val="2"/>
          <w:sz w:val="32"/>
          <w:szCs w:val="32"/>
        </w:rPr>
      </w:pPr>
      <w:r w:rsidRPr="00DD51BD">
        <w:rPr>
          <w:rFonts w:ascii="黑体" w:eastAsia="黑体" w:hAnsi="黑体" w:hint="eastAsia"/>
          <w:kern w:val="2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DD51BD" w:rsidRPr="006E0D24" w:rsidTr="00DD51BD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楷体" w:eastAsia="楷体" w:hAnsi="楷体" w:cs="宋体" w:hint="eastAsia"/>
                <w:sz w:val="20"/>
                <w:szCs w:val="20"/>
              </w:rPr>
              <w:t>（本列数据的勾</w:t>
            </w:r>
            <w:proofErr w:type="gramStart"/>
            <w:r w:rsidRPr="006E0D24">
              <w:rPr>
                <w:rFonts w:ascii="楷体" w:eastAsia="楷体" w:hAnsi="楷体" w:cs="宋体" w:hint="eastAsia"/>
                <w:sz w:val="20"/>
                <w:szCs w:val="20"/>
              </w:rPr>
              <w:t>稽</w:t>
            </w:r>
            <w:proofErr w:type="gramEnd"/>
            <w:r w:rsidRPr="006E0D24">
              <w:rPr>
                <w:rFonts w:ascii="楷体" w:eastAsia="楷体" w:hAnsi="楷体" w:cs="宋体" w:hint="eastAsia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申请人情况</w:t>
            </w:r>
          </w:p>
        </w:tc>
      </w:tr>
      <w:tr w:rsidR="00DD51BD" w:rsidRPr="006E0D24" w:rsidTr="00DD51B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总计</w:t>
            </w:r>
          </w:p>
        </w:tc>
      </w:tr>
      <w:tr w:rsidR="00DD51BD" w:rsidRPr="006E0D24" w:rsidTr="00DD51B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科研</w:t>
            </w:r>
          </w:p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51BD" w:rsidRPr="006E0D24" w:rsidTr="00DD51B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51B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51BD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51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（二）部分公开</w:t>
            </w:r>
            <w:r w:rsidRPr="006E0D24">
              <w:rPr>
                <w:rFonts w:ascii="楷体" w:eastAsia="楷体" w:hAnsi="楷体" w:cs="宋体" w:hint="eastAsia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E701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F838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C77F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3.危及“三安全</w:t>
            </w:r>
            <w:proofErr w:type="gramStart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一</w:t>
            </w:r>
            <w:proofErr w:type="gramEnd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37C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F71D1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8663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B805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C814F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4E62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505C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5D244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04F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（五）</w:t>
            </w:r>
            <w:proofErr w:type="gramStart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148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3B30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4255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8F6CF1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51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1.申请人无正当理由逾期</w:t>
            </w:r>
            <w:proofErr w:type="gramStart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不</w:t>
            </w:r>
            <w:proofErr w:type="gramEnd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补正、行政机关</w:t>
            </w:r>
            <w:proofErr w:type="gramStart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不</w:t>
            </w:r>
            <w:proofErr w:type="gramEnd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51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不</w:t>
            </w:r>
            <w:proofErr w:type="gramEnd"/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51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51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DD51BD" w:rsidRPr="006E0D24" w:rsidTr="00DD51B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Pr="006E0D24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</w:tbl>
    <w:p w:rsidR="00324853" w:rsidRPr="00DD51BD" w:rsidRDefault="00324853">
      <w:pPr>
        <w:shd w:val="clear" w:color="auto" w:fill="FFFFFF"/>
        <w:ind w:firstLine="480"/>
        <w:rPr>
          <w:rFonts w:ascii="宋体" w:cs="宋体"/>
          <w:color w:val="333333"/>
          <w:sz w:val="24"/>
          <w:szCs w:val="24"/>
        </w:rPr>
      </w:pPr>
    </w:p>
    <w:p w:rsidR="00324853" w:rsidRPr="00DD51BD" w:rsidRDefault="00324853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黑体" w:eastAsia="黑体" w:hAnsi="黑体"/>
          <w:kern w:val="2"/>
          <w:sz w:val="32"/>
          <w:szCs w:val="32"/>
        </w:rPr>
      </w:pPr>
    </w:p>
    <w:p w:rsidR="00DD51BD" w:rsidRP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黑体" w:eastAsia="黑体" w:hAnsi="黑体"/>
          <w:kern w:val="2"/>
          <w:sz w:val="32"/>
          <w:szCs w:val="32"/>
        </w:rPr>
      </w:pPr>
      <w:r w:rsidRPr="00DD51BD">
        <w:rPr>
          <w:rFonts w:ascii="黑体" w:eastAsia="黑体" w:hAnsi="黑体" w:hint="eastAsia"/>
          <w:kern w:val="2"/>
          <w:sz w:val="32"/>
          <w:szCs w:val="32"/>
        </w:rPr>
        <w:t>四、政府信息公开行政复议、行政诉讼情况</w:t>
      </w:r>
    </w:p>
    <w:p w:rsidR="00324853" w:rsidRPr="00DD51BD" w:rsidRDefault="00324853">
      <w:pPr>
        <w:shd w:val="clear" w:color="auto" w:fill="FFFFFF"/>
        <w:ind w:firstLine="480"/>
        <w:rPr>
          <w:rFonts w:ascii="宋体" w:cs="宋体"/>
          <w:color w:val="333333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D51BD" w:rsidRPr="006E0D24" w:rsidTr="00B77C42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行政诉讼</w:t>
            </w:r>
          </w:p>
        </w:tc>
      </w:tr>
      <w:tr w:rsidR="00DD51BD" w:rsidRPr="006E0D24" w:rsidTr="00B77C42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尚未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复议后起诉</w:t>
            </w:r>
          </w:p>
        </w:tc>
      </w:tr>
      <w:tr w:rsidR="00DD51BD" w:rsidRPr="006E0D24" w:rsidTr="00B77C4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尚未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</w:t>
            </w: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尚未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</w:tr>
      <w:tr w:rsidR="00DD51BD" w:rsidRPr="006E0D24" w:rsidTr="00B77C42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0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BD" w:rsidRPr="006E0D24" w:rsidRDefault="00DD51BD" w:rsidP="00B77C4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</w:tbl>
    <w:p w:rsidR="00324853" w:rsidRDefault="00324853">
      <w:pPr>
        <w:shd w:val="clear" w:color="auto" w:fill="FFFFFF"/>
        <w:jc w:val="center"/>
        <w:rPr>
          <w:rFonts w:ascii="宋体" w:cs="宋体"/>
          <w:color w:val="333333"/>
          <w:sz w:val="24"/>
          <w:szCs w:val="24"/>
        </w:rPr>
      </w:pPr>
    </w:p>
    <w:p w:rsidR="00324853" w:rsidRP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黑体" w:eastAsia="黑体" w:hAnsi="黑体"/>
          <w:kern w:val="2"/>
          <w:sz w:val="32"/>
          <w:szCs w:val="32"/>
        </w:rPr>
      </w:pPr>
      <w:r w:rsidRPr="00DD51BD">
        <w:rPr>
          <w:rFonts w:ascii="黑体" w:eastAsia="黑体" w:hAnsi="黑体" w:hint="eastAsia"/>
          <w:kern w:val="2"/>
          <w:sz w:val="32"/>
          <w:szCs w:val="32"/>
        </w:rPr>
        <w:t>五、存在的主要问题及改进情况</w:t>
      </w:r>
    </w:p>
    <w:p w:rsidR="00324853" w:rsidRP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1、气候信息资料公开应依据气象观测质量管理体系等规定逐步规范化</w:t>
      </w:r>
      <w:r w:rsidR="008A0AA3"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324853" w:rsidRPr="00DD51BD" w:rsidRDefault="008A0AA3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 w:rsidR="00DD51BD"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、政府信息公开的质量和水平还有待提高，下一步加强有关培训的力度。</w:t>
      </w:r>
    </w:p>
    <w:p w:rsidR="00324853" w:rsidRPr="00DD51BD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黑体" w:eastAsia="黑体" w:hAnsi="黑体"/>
          <w:kern w:val="2"/>
          <w:sz w:val="32"/>
          <w:szCs w:val="32"/>
        </w:rPr>
      </w:pPr>
      <w:r w:rsidRPr="00DD51BD">
        <w:rPr>
          <w:rFonts w:ascii="黑体" w:eastAsia="黑体" w:hAnsi="黑体" w:hint="eastAsia"/>
          <w:kern w:val="2"/>
          <w:sz w:val="32"/>
          <w:szCs w:val="32"/>
        </w:rPr>
        <w:t>六、其他需要报告的事项</w:t>
      </w:r>
    </w:p>
    <w:p w:rsidR="00324853" w:rsidRDefault="00DD51BD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DD51BD">
        <w:rPr>
          <w:rFonts w:ascii="仿宋_GB2312" w:eastAsia="仿宋_GB2312" w:hAnsi="仿宋_GB2312" w:cs="仿宋_GB2312" w:hint="eastAsia"/>
          <w:bCs/>
          <w:sz w:val="32"/>
          <w:szCs w:val="32"/>
        </w:rPr>
        <w:t>我单位无其他需要报告的事项。</w:t>
      </w:r>
    </w:p>
    <w:p w:rsidR="00ED3EE7" w:rsidRDefault="00ED3EE7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D3EE7" w:rsidRDefault="00ED3EE7" w:rsidP="00DD51BD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D3EE7" w:rsidRDefault="00ED3EE7" w:rsidP="00ED3EE7">
      <w:pPr>
        <w:widowControl w:val="0"/>
        <w:wordWrap w:val="0"/>
        <w:adjustRightInd/>
        <w:snapToGrid/>
        <w:spacing w:after="0"/>
        <w:ind w:firstLineChars="200" w:firstLine="640"/>
        <w:jc w:val="righ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临汾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市尧都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区气象局</w:t>
      </w:r>
    </w:p>
    <w:p w:rsidR="00ED3EE7" w:rsidRPr="00ED3EE7" w:rsidRDefault="00ED3EE7" w:rsidP="00ED3EE7">
      <w:pPr>
        <w:widowControl w:val="0"/>
        <w:wordWrap w:val="0"/>
        <w:adjustRightInd/>
        <w:snapToGrid/>
        <w:spacing w:after="0"/>
        <w:ind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2025年1月9日  </w:t>
      </w:r>
    </w:p>
    <w:sectPr w:rsidR="00ED3EE7" w:rsidRPr="00ED3EE7" w:rsidSect="00324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BD" w:rsidRDefault="00DD51BD" w:rsidP="00DD51BD">
      <w:pPr>
        <w:spacing w:after="0"/>
      </w:pPr>
      <w:r>
        <w:separator/>
      </w:r>
    </w:p>
  </w:endnote>
  <w:endnote w:type="continuationSeparator" w:id="1">
    <w:p w:rsidR="00DD51BD" w:rsidRDefault="00DD51BD" w:rsidP="00DD51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BD" w:rsidRDefault="00DD51BD" w:rsidP="00DD51BD">
      <w:pPr>
        <w:spacing w:after="0"/>
      </w:pPr>
      <w:r>
        <w:separator/>
      </w:r>
    </w:p>
  </w:footnote>
  <w:footnote w:type="continuationSeparator" w:id="1">
    <w:p w:rsidR="00DD51BD" w:rsidRDefault="00DD51BD" w:rsidP="00DD51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6BCA"/>
    <w:rsid w:val="00107110"/>
    <w:rsid w:val="00265673"/>
    <w:rsid w:val="00274819"/>
    <w:rsid w:val="0029585A"/>
    <w:rsid w:val="002B5991"/>
    <w:rsid w:val="002D6974"/>
    <w:rsid w:val="00323B43"/>
    <w:rsid w:val="00324853"/>
    <w:rsid w:val="003D37D8"/>
    <w:rsid w:val="003D7A50"/>
    <w:rsid w:val="003F7631"/>
    <w:rsid w:val="00426133"/>
    <w:rsid w:val="004358AB"/>
    <w:rsid w:val="00470747"/>
    <w:rsid w:val="004B0C83"/>
    <w:rsid w:val="004C1BF4"/>
    <w:rsid w:val="004D53B2"/>
    <w:rsid w:val="004F7D56"/>
    <w:rsid w:val="00536B6E"/>
    <w:rsid w:val="005403A9"/>
    <w:rsid w:val="00541097"/>
    <w:rsid w:val="005473EA"/>
    <w:rsid w:val="00581ABC"/>
    <w:rsid w:val="005A215F"/>
    <w:rsid w:val="006619F5"/>
    <w:rsid w:val="00747465"/>
    <w:rsid w:val="007F123C"/>
    <w:rsid w:val="00850556"/>
    <w:rsid w:val="008A0AA3"/>
    <w:rsid w:val="008B7726"/>
    <w:rsid w:val="00913BF6"/>
    <w:rsid w:val="00973E47"/>
    <w:rsid w:val="0097540A"/>
    <w:rsid w:val="00AC73C7"/>
    <w:rsid w:val="00BE4218"/>
    <w:rsid w:val="00BF2A77"/>
    <w:rsid w:val="00D31D50"/>
    <w:rsid w:val="00DD51BD"/>
    <w:rsid w:val="00E60D66"/>
    <w:rsid w:val="00E6483B"/>
    <w:rsid w:val="00ED3EE7"/>
    <w:rsid w:val="00EE1B58"/>
    <w:rsid w:val="00F00BB4"/>
    <w:rsid w:val="00F81385"/>
    <w:rsid w:val="00FC160D"/>
    <w:rsid w:val="41055015"/>
    <w:rsid w:val="5E985826"/>
    <w:rsid w:val="65C0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53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2485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248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2485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248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350</Words>
  <Characters>1996</Characters>
  <Application>Microsoft Office Word</Application>
  <DocSecurity>0</DocSecurity>
  <Lines>16</Lines>
  <Paragraphs>4</Paragraphs>
  <ScaleCrop>false</ScaleCrop>
  <Company>China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2025-01-09T07:36:00Z</cp:lastPrinted>
  <dcterms:created xsi:type="dcterms:W3CDTF">2008-09-11T17:20:00Z</dcterms:created>
  <dcterms:modified xsi:type="dcterms:W3CDTF">2025-01-09T07:40:00Z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