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8DE" w:rsidRPr="007E6AC9" w:rsidRDefault="00D558DE" w:rsidP="007E6AC9">
      <w:pPr>
        <w:spacing w:line="500" w:lineRule="exact"/>
        <w:jc w:val="center"/>
        <w:rPr>
          <w:rFonts w:ascii="方正小标宋简体" w:eastAsia="方正小标宋简体" w:hAnsi="宋体"/>
          <w:sz w:val="44"/>
          <w:szCs w:val="44"/>
        </w:rPr>
      </w:pPr>
      <w:r w:rsidRPr="007E6AC9">
        <w:rPr>
          <w:rFonts w:ascii="方正小标宋简体" w:eastAsia="方正小标宋简体" w:hAnsi="宋体" w:hint="eastAsia"/>
          <w:sz w:val="44"/>
          <w:szCs w:val="44"/>
        </w:rPr>
        <w:t>尧都区司法局</w:t>
      </w:r>
    </w:p>
    <w:p w:rsidR="00D558DE" w:rsidRPr="007E6AC9" w:rsidRDefault="00D558DE" w:rsidP="007E6AC9">
      <w:pPr>
        <w:spacing w:line="500" w:lineRule="exact"/>
        <w:jc w:val="center"/>
        <w:rPr>
          <w:rFonts w:ascii="方正小标宋简体" w:eastAsia="方正小标宋简体"/>
          <w:sz w:val="44"/>
          <w:szCs w:val="44"/>
        </w:rPr>
      </w:pPr>
      <w:r w:rsidRPr="007E6AC9">
        <w:rPr>
          <w:rFonts w:ascii="方正小标宋简体" w:eastAsia="方正小标宋简体" w:hAnsi="宋体"/>
          <w:sz w:val="44"/>
          <w:szCs w:val="44"/>
        </w:rPr>
        <w:t>2020</w:t>
      </w:r>
      <w:r w:rsidRPr="007E6AC9">
        <w:rPr>
          <w:rFonts w:ascii="方正小标宋简体" w:eastAsia="方正小标宋简体" w:hAnsi="宋体" w:hint="eastAsia"/>
          <w:sz w:val="44"/>
          <w:szCs w:val="44"/>
        </w:rPr>
        <w:t>年政府信息公开</w:t>
      </w:r>
      <w:r>
        <w:rPr>
          <w:rFonts w:ascii="方正小标宋简体" w:eastAsia="方正小标宋简体" w:hAnsi="宋体" w:hint="eastAsia"/>
          <w:sz w:val="44"/>
          <w:szCs w:val="44"/>
        </w:rPr>
        <w:t>工作</w:t>
      </w:r>
      <w:r w:rsidRPr="007E6AC9">
        <w:rPr>
          <w:rFonts w:ascii="方正小标宋简体" w:eastAsia="方正小标宋简体" w:hAnsi="宋体" w:hint="eastAsia"/>
          <w:sz w:val="44"/>
          <w:szCs w:val="44"/>
        </w:rPr>
        <w:t>年度报告</w:t>
      </w:r>
    </w:p>
    <w:p w:rsidR="00D558DE" w:rsidRDefault="00D558DE" w:rsidP="007E6AC9">
      <w:pPr>
        <w:spacing w:line="500" w:lineRule="exact"/>
        <w:ind w:firstLineChars="200" w:firstLine="31680"/>
        <w:rPr>
          <w:rFonts w:ascii="仿宋" w:eastAsia="仿宋" w:hAnsi="仿宋"/>
          <w:sz w:val="32"/>
          <w:szCs w:val="32"/>
        </w:rPr>
      </w:pPr>
    </w:p>
    <w:p w:rsidR="00D558DE" w:rsidRDefault="00D558DE" w:rsidP="007E6AC9">
      <w:pPr>
        <w:spacing w:line="500" w:lineRule="exact"/>
        <w:ind w:firstLineChars="200" w:firstLine="31680"/>
        <w:rPr>
          <w:rFonts w:ascii="仿宋" w:eastAsia="仿宋" w:hAnsi="仿宋"/>
          <w:sz w:val="32"/>
          <w:szCs w:val="32"/>
        </w:rPr>
      </w:pPr>
      <w:r>
        <w:rPr>
          <w:rFonts w:ascii="仿宋" w:eastAsia="仿宋" w:hAnsi="仿宋"/>
          <w:sz w:val="32"/>
          <w:szCs w:val="32"/>
        </w:rPr>
        <w:t>2020</w:t>
      </w:r>
      <w:r>
        <w:rPr>
          <w:rFonts w:ascii="仿宋" w:eastAsia="仿宋" w:hAnsi="仿宋" w:hint="eastAsia"/>
          <w:sz w:val="32"/>
          <w:szCs w:val="32"/>
        </w:rPr>
        <w:t>年，我局认真落实区政府政务公开工作要求，以公正、便民、廉政、勤政为准则，不断增强工作透明度，规范政务公开要求、深化政务公开内容、创新政务公开形式、提高政务公开水平，促进了我局各项司法行政工作的开展。</w:t>
      </w:r>
    </w:p>
    <w:p w:rsidR="00D558DE" w:rsidRPr="0013131F" w:rsidRDefault="00D558DE" w:rsidP="007E6AC9">
      <w:pPr>
        <w:spacing w:line="500" w:lineRule="exact"/>
        <w:ind w:firstLineChars="200" w:firstLine="31680"/>
        <w:rPr>
          <w:rFonts w:ascii="黑体" w:eastAsia="黑体" w:hAnsi="黑体"/>
          <w:sz w:val="32"/>
          <w:szCs w:val="32"/>
        </w:rPr>
      </w:pPr>
      <w:r w:rsidRPr="0013131F">
        <w:rPr>
          <w:rFonts w:ascii="黑体" w:eastAsia="黑体" w:hAnsi="黑体" w:hint="eastAsia"/>
          <w:sz w:val="32"/>
          <w:szCs w:val="32"/>
        </w:rPr>
        <w:t>一、</w:t>
      </w:r>
      <w:r>
        <w:rPr>
          <w:rFonts w:ascii="黑体" w:eastAsia="黑体" w:hAnsi="黑体" w:hint="eastAsia"/>
          <w:sz w:val="32"/>
          <w:szCs w:val="32"/>
        </w:rPr>
        <w:t>总体情况</w:t>
      </w:r>
    </w:p>
    <w:p w:rsidR="00D558DE" w:rsidRPr="0042114A" w:rsidRDefault="00D558DE" w:rsidP="007E6AC9">
      <w:pPr>
        <w:spacing w:line="560" w:lineRule="exact"/>
        <w:ind w:firstLineChars="200" w:firstLine="31680"/>
        <w:rPr>
          <w:rFonts w:ascii="宋体" w:cs="宋体"/>
          <w:color w:val="333333"/>
          <w:kern w:val="0"/>
          <w:sz w:val="20"/>
          <w:szCs w:val="20"/>
        </w:rPr>
      </w:pPr>
      <w:r w:rsidRPr="00E17C2B">
        <w:rPr>
          <w:rFonts w:ascii="仿宋" w:eastAsia="仿宋" w:hAnsi="仿宋"/>
          <w:sz w:val="32"/>
          <w:szCs w:val="32"/>
        </w:rPr>
        <w:t>20</w:t>
      </w:r>
      <w:r>
        <w:rPr>
          <w:rFonts w:ascii="仿宋" w:eastAsia="仿宋" w:hAnsi="仿宋"/>
          <w:sz w:val="32"/>
          <w:szCs w:val="32"/>
        </w:rPr>
        <w:t>20</w:t>
      </w:r>
      <w:r w:rsidRPr="00E17C2B">
        <w:rPr>
          <w:rFonts w:ascii="仿宋" w:eastAsia="仿宋" w:hAnsi="仿宋" w:hint="eastAsia"/>
          <w:sz w:val="32"/>
          <w:szCs w:val="32"/>
        </w:rPr>
        <w:t>年，</w:t>
      </w:r>
      <w:r>
        <w:rPr>
          <w:rFonts w:ascii="仿宋" w:eastAsia="仿宋" w:hAnsi="仿宋" w:hint="eastAsia"/>
          <w:sz w:val="32"/>
          <w:szCs w:val="32"/>
        </w:rPr>
        <w:t>我局</w:t>
      </w:r>
      <w:r w:rsidRPr="00E17C2B">
        <w:rPr>
          <w:rFonts w:ascii="仿宋" w:eastAsia="仿宋" w:hAnsi="仿宋" w:hint="eastAsia"/>
          <w:sz w:val="32"/>
          <w:szCs w:val="32"/>
        </w:rPr>
        <w:t>认真贯彻落实政府信息公开有关文件精神，通过强化组织领导，加</w:t>
      </w:r>
      <w:r>
        <w:rPr>
          <w:rFonts w:ascii="仿宋" w:eastAsia="仿宋" w:hAnsi="仿宋" w:hint="eastAsia"/>
          <w:sz w:val="32"/>
          <w:szCs w:val="32"/>
        </w:rPr>
        <w:t>快</w:t>
      </w:r>
      <w:r w:rsidRPr="00E17C2B">
        <w:rPr>
          <w:rFonts w:ascii="仿宋" w:eastAsia="仿宋" w:hAnsi="仿宋" w:hint="eastAsia"/>
          <w:sz w:val="32"/>
          <w:szCs w:val="32"/>
        </w:rPr>
        <w:t>制度建设，加大公开力度，加强调研和指导，全区</w:t>
      </w:r>
      <w:r>
        <w:rPr>
          <w:rFonts w:ascii="仿宋" w:eastAsia="仿宋" w:hAnsi="仿宋" w:hint="eastAsia"/>
          <w:sz w:val="32"/>
          <w:szCs w:val="32"/>
        </w:rPr>
        <w:t>司法行政</w:t>
      </w:r>
      <w:r w:rsidRPr="00E17C2B">
        <w:rPr>
          <w:rFonts w:ascii="仿宋" w:eastAsia="仿宋" w:hAnsi="仿宋" w:hint="eastAsia"/>
          <w:sz w:val="32"/>
          <w:szCs w:val="32"/>
        </w:rPr>
        <w:t>信息公开工作取得了新的进展。</w:t>
      </w:r>
      <w:r>
        <w:rPr>
          <w:rFonts w:ascii="仿宋" w:eastAsia="仿宋" w:hAnsi="仿宋" w:hint="eastAsia"/>
          <w:sz w:val="32"/>
          <w:szCs w:val="32"/>
        </w:rPr>
        <w:t>我局</w:t>
      </w:r>
      <w:r w:rsidRPr="00D44854">
        <w:rPr>
          <w:rFonts w:ascii="仿宋" w:eastAsia="仿宋" w:hAnsi="仿宋" w:hint="eastAsia"/>
          <w:sz w:val="32"/>
          <w:szCs w:val="32"/>
        </w:rPr>
        <w:t>主要通过</w:t>
      </w:r>
      <w:r>
        <w:rPr>
          <w:rFonts w:ascii="仿宋" w:eastAsia="仿宋" w:hAnsi="仿宋" w:hint="eastAsia"/>
          <w:sz w:val="32"/>
          <w:szCs w:val="32"/>
        </w:rPr>
        <w:t>尧都区政府网站、“尧都司法”微信公众号</w:t>
      </w:r>
      <w:r w:rsidRPr="00D44854">
        <w:rPr>
          <w:rFonts w:ascii="仿宋" w:eastAsia="仿宋" w:hAnsi="仿宋" w:hint="eastAsia"/>
          <w:sz w:val="32"/>
          <w:szCs w:val="32"/>
        </w:rPr>
        <w:t>、公示栏等方式主动公开政府信息。</w:t>
      </w:r>
      <w:r>
        <w:rPr>
          <w:rFonts w:ascii="仿宋" w:eastAsia="仿宋" w:hAnsi="仿宋"/>
          <w:sz w:val="32"/>
          <w:szCs w:val="32"/>
        </w:rPr>
        <w:t>2020</w:t>
      </w:r>
      <w:r>
        <w:rPr>
          <w:rFonts w:ascii="仿宋" w:eastAsia="仿宋" w:hAnsi="仿宋" w:hint="eastAsia"/>
          <w:sz w:val="32"/>
          <w:szCs w:val="32"/>
        </w:rPr>
        <w:t>年主动公开信息</w:t>
      </w:r>
      <w:r>
        <w:rPr>
          <w:rFonts w:ascii="仿宋" w:eastAsia="仿宋" w:hAnsi="仿宋"/>
          <w:sz w:val="32"/>
          <w:szCs w:val="32"/>
        </w:rPr>
        <w:t>14</w:t>
      </w:r>
      <w:r>
        <w:rPr>
          <w:rFonts w:ascii="仿宋" w:eastAsia="仿宋" w:hAnsi="仿宋" w:hint="eastAsia"/>
          <w:sz w:val="32"/>
          <w:szCs w:val="32"/>
        </w:rPr>
        <w:t>条，</w:t>
      </w:r>
      <w:r w:rsidRPr="003719FE">
        <w:rPr>
          <w:rFonts w:ascii="仿宋" w:eastAsia="仿宋" w:hAnsi="仿宋" w:hint="eastAsia"/>
          <w:sz w:val="32"/>
          <w:szCs w:val="32"/>
        </w:rPr>
        <w:t>接受群众咨询</w:t>
      </w:r>
      <w:r>
        <w:rPr>
          <w:rFonts w:ascii="仿宋" w:eastAsia="仿宋" w:hAnsi="仿宋"/>
          <w:sz w:val="32"/>
          <w:szCs w:val="32"/>
        </w:rPr>
        <w:t>9404</w:t>
      </w:r>
      <w:r w:rsidRPr="003719FE">
        <w:rPr>
          <w:rFonts w:ascii="仿宋" w:eastAsia="仿宋" w:hAnsi="仿宋" w:hint="eastAsia"/>
          <w:sz w:val="32"/>
          <w:szCs w:val="32"/>
        </w:rPr>
        <w:t>人次，</w:t>
      </w:r>
      <w:r>
        <w:rPr>
          <w:rFonts w:ascii="仿宋" w:eastAsia="仿宋" w:hAnsi="仿宋" w:hint="eastAsia"/>
          <w:sz w:val="32"/>
          <w:szCs w:val="32"/>
        </w:rPr>
        <w:t>主要为法律援助、公共法律服务等方面内容，全部予以了解答</w:t>
      </w:r>
      <w:r w:rsidRPr="003719FE">
        <w:rPr>
          <w:rFonts w:ascii="仿宋" w:eastAsia="仿宋" w:hAnsi="仿宋" w:hint="eastAsia"/>
          <w:sz w:val="32"/>
          <w:szCs w:val="32"/>
        </w:rPr>
        <w:t>。</w:t>
      </w:r>
    </w:p>
    <w:p w:rsidR="00D558DE" w:rsidRDefault="00D558DE" w:rsidP="007E6AC9">
      <w:pPr>
        <w:spacing w:line="500" w:lineRule="exact"/>
        <w:ind w:firstLineChars="200" w:firstLine="31680"/>
        <w:rPr>
          <w:rFonts w:ascii="仿宋" w:eastAsia="仿宋" w:hAnsi="仿宋"/>
          <w:sz w:val="32"/>
          <w:szCs w:val="32"/>
        </w:rPr>
      </w:pPr>
      <w:r w:rsidRPr="00053D86">
        <w:rPr>
          <w:rFonts w:ascii="仿宋" w:eastAsia="仿宋" w:hAnsi="仿宋" w:hint="eastAsia"/>
          <w:sz w:val="32"/>
          <w:szCs w:val="32"/>
        </w:rPr>
        <w:t>一是加强组织领导，全面完善管理工作机制。我局建立了一把手负总责、分管领导主抓、各部门共同参与、局办公室专职负责的工作机制。定期召开政务公开领导小组工作会议，推动政务公开工作的开展，明确责任，确定分工，将政务公开工作作为各股室、各单位年度考核重要依据，保障政务公开工作落到实处。</w:t>
      </w:r>
    </w:p>
    <w:p w:rsidR="00D558DE" w:rsidRPr="00053D86" w:rsidRDefault="00D558DE" w:rsidP="007E6AC9">
      <w:pPr>
        <w:spacing w:line="500" w:lineRule="exact"/>
        <w:ind w:firstLineChars="200" w:firstLine="31680"/>
        <w:rPr>
          <w:rFonts w:ascii="仿宋" w:eastAsia="仿宋" w:hAnsi="仿宋"/>
          <w:sz w:val="32"/>
          <w:szCs w:val="32"/>
        </w:rPr>
      </w:pPr>
      <w:r w:rsidRPr="00053D86">
        <w:rPr>
          <w:rFonts w:ascii="仿宋" w:eastAsia="仿宋" w:hAnsi="仿宋" w:hint="eastAsia"/>
          <w:sz w:val="32"/>
          <w:szCs w:val="32"/>
        </w:rPr>
        <w:t>二是强化制度建设，深入推进政府信息公开。</w:t>
      </w:r>
      <w:r w:rsidRPr="00053D86">
        <w:rPr>
          <w:rFonts w:ascii="仿宋" w:eastAsia="仿宋" w:hAnsi="仿宋"/>
          <w:sz w:val="32"/>
          <w:szCs w:val="32"/>
        </w:rPr>
        <w:t>1</w:t>
      </w:r>
      <w:r w:rsidRPr="00053D86">
        <w:rPr>
          <w:rFonts w:ascii="仿宋" w:eastAsia="仿宋" w:hAnsi="仿宋" w:hint="eastAsia"/>
          <w:sz w:val="32"/>
          <w:szCs w:val="32"/>
        </w:rPr>
        <w:t>、制定建立健全政务公开工作各项制度。通过完善信息发布、保密审查、工作考评等方面的程序，健全主动公开和依申请公开制度，发布公开服务指南等举措，推进政务公开工作规范开展。</w:t>
      </w:r>
      <w:r w:rsidRPr="00053D86">
        <w:rPr>
          <w:rFonts w:ascii="仿宋" w:eastAsia="仿宋" w:hAnsi="仿宋"/>
          <w:sz w:val="32"/>
          <w:szCs w:val="32"/>
        </w:rPr>
        <w:t>2</w:t>
      </w:r>
      <w:r w:rsidRPr="00053D86">
        <w:rPr>
          <w:rFonts w:ascii="仿宋" w:eastAsia="仿宋" w:hAnsi="仿宋" w:hint="eastAsia"/>
          <w:sz w:val="32"/>
          <w:szCs w:val="32"/>
        </w:rPr>
        <w:t>、不断加大政府信息公开力度。坚持巩固和完善政务公开渠道，通过尧都区政府门户网站、“尧都司法”公众号及时发布政务信息。</w:t>
      </w:r>
      <w:r w:rsidRPr="00053D86">
        <w:rPr>
          <w:rFonts w:ascii="仿宋" w:eastAsia="仿宋" w:hAnsi="仿宋"/>
          <w:sz w:val="32"/>
          <w:szCs w:val="32"/>
        </w:rPr>
        <w:t>3</w:t>
      </w:r>
      <w:r w:rsidRPr="00053D86">
        <w:rPr>
          <w:rFonts w:ascii="仿宋" w:eastAsia="仿宋" w:hAnsi="仿宋" w:hint="eastAsia"/>
          <w:sz w:val="32"/>
          <w:szCs w:val="32"/>
        </w:rPr>
        <w:t>、认真按照“谁发布，谁审查”和“事前审查”原则，严格实行信息提供部门自审、信息发布部门审查和分管领导审核批准“三审”制，坚决杜绝涉密信息或敏感信息在互联网网站发布的现象发生。</w:t>
      </w:r>
    </w:p>
    <w:p w:rsidR="00D558DE" w:rsidRDefault="00D558DE" w:rsidP="007E6AC9">
      <w:pPr>
        <w:spacing w:line="560" w:lineRule="exact"/>
        <w:ind w:firstLineChars="200" w:firstLine="31680"/>
        <w:rPr>
          <w:rFonts w:ascii="仿宋" w:eastAsia="仿宋" w:hAnsi="仿宋"/>
          <w:sz w:val="32"/>
          <w:szCs w:val="32"/>
        </w:rPr>
      </w:pPr>
      <w:r w:rsidRPr="00053D86">
        <w:rPr>
          <w:rFonts w:ascii="仿宋" w:eastAsia="仿宋" w:hAnsi="仿宋" w:hint="eastAsia"/>
          <w:sz w:val="32"/>
          <w:szCs w:val="32"/>
        </w:rPr>
        <w:t>三是采取三项措施，保证政务公开工作落到实处。</w:t>
      </w:r>
      <w:r w:rsidRPr="00053D86">
        <w:rPr>
          <w:rFonts w:ascii="仿宋" w:eastAsia="仿宋" w:hAnsi="仿宋"/>
          <w:sz w:val="32"/>
          <w:szCs w:val="32"/>
        </w:rPr>
        <w:t>1</w:t>
      </w:r>
      <w:r w:rsidRPr="00053D86">
        <w:rPr>
          <w:rFonts w:ascii="仿宋" w:eastAsia="仿宋" w:hAnsi="仿宋" w:hint="eastAsia"/>
          <w:sz w:val="32"/>
          <w:szCs w:val="32"/>
        </w:rPr>
        <w:t>、注重开展政务公开学习。在全局性会议上对全体参会人员就政务公开工作进行</w:t>
      </w:r>
      <w:r>
        <w:rPr>
          <w:rFonts w:ascii="仿宋" w:eastAsia="仿宋" w:hAnsi="仿宋" w:hint="eastAsia"/>
          <w:sz w:val="32"/>
          <w:szCs w:val="32"/>
        </w:rPr>
        <w:t>培训学习，同时</w:t>
      </w:r>
      <w:r w:rsidRPr="00327EA7">
        <w:rPr>
          <w:rFonts w:ascii="仿宋" w:eastAsia="仿宋" w:hAnsi="仿宋" w:hint="eastAsia"/>
          <w:sz w:val="32"/>
          <w:szCs w:val="32"/>
        </w:rPr>
        <w:t>派经办人员参加</w:t>
      </w:r>
      <w:r>
        <w:rPr>
          <w:rFonts w:ascii="仿宋" w:eastAsia="仿宋" w:hAnsi="仿宋" w:hint="eastAsia"/>
          <w:sz w:val="32"/>
          <w:szCs w:val="32"/>
        </w:rPr>
        <w:t>区</w:t>
      </w:r>
      <w:r w:rsidRPr="00327EA7">
        <w:rPr>
          <w:rFonts w:ascii="仿宋" w:eastAsia="仿宋" w:hAnsi="仿宋" w:hint="eastAsia"/>
          <w:sz w:val="32"/>
          <w:szCs w:val="32"/>
        </w:rPr>
        <w:t>里安排的相关培训，加强政务公开队伍和岗位工作能力建设。</w:t>
      </w:r>
      <w:r>
        <w:rPr>
          <w:rFonts w:ascii="仿宋" w:eastAsia="仿宋" w:hAnsi="仿宋"/>
          <w:sz w:val="32"/>
          <w:szCs w:val="32"/>
        </w:rPr>
        <w:t>2</w:t>
      </w:r>
      <w:r>
        <w:rPr>
          <w:rFonts w:ascii="仿宋" w:eastAsia="仿宋" w:hAnsi="仿宋" w:hint="eastAsia"/>
          <w:sz w:val="32"/>
          <w:szCs w:val="32"/>
        </w:rPr>
        <w:t>、</w:t>
      </w:r>
      <w:r w:rsidRPr="00327EA7">
        <w:rPr>
          <w:rFonts w:ascii="仿宋" w:eastAsia="仿宋" w:hAnsi="仿宋" w:hint="eastAsia"/>
          <w:sz w:val="32"/>
          <w:szCs w:val="32"/>
        </w:rPr>
        <w:t>按要求报送季度政府信息公开统计数据。</w:t>
      </w:r>
      <w:r>
        <w:rPr>
          <w:rFonts w:ascii="仿宋" w:eastAsia="仿宋" w:hAnsi="仿宋"/>
          <w:sz w:val="32"/>
          <w:szCs w:val="32"/>
        </w:rPr>
        <w:t>3</w:t>
      </w:r>
      <w:r>
        <w:rPr>
          <w:rFonts w:ascii="仿宋" w:eastAsia="仿宋" w:hAnsi="仿宋" w:hint="eastAsia"/>
          <w:sz w:val="32"/>
          <w:szCs w:val="32"/>
        </w:rPr>
        <w:t>、</w:t>
      </w:r>
      <w:r w:rsidRPr="003E1FA9">
        <w:rPr>
          <w:rFonts w:ascii="仿宋" w:eastAsia="仿宋" w:hAnsi="仿宋" w:hint="eastAsia"/>
          <w:sz w:val="32"/>
          <w:szCs w:val="32"/>
        </w:rPr>
        <w:t>建立监督机制</w:t>
      </w:r>
      <w:r>
        <w:rPr>
          <w:rFonts w:ascii="仿宋" w:eastAsia="仿宋" w:hAnsi="仿宋" w:hint="eastAsia"/>
          <w:sz w:val="32"/>
          <w:szCs w:val="32"/>
        </w:rPr>
        <w:t>。</w:t>
      </w:r>
      <w:r w:rsidRPr="003E1FA9">
        <w:rPr>
          <w:rFonts w:ascii="仿宋" w:eastAsia="仿宋" w:hAnsi="仿宋" w:hint="eastAsia"/>
          <w:sz w:val="32"/>
          <w:szCs w:val="32"/>
        </w:rPr>
        <w:t>政务公开工作领导小组办公室每月</w:t>
      </w:r>
      <w:r w:rsidRPr="003E1FA9">
        <w:rPr>
          <w:rFonts w:ascii="仿宋" w:eastAsia="仿宋" w:hAnsi="仿宋"/>
          <w:sz w:val="32"/>
          <w:szCs w:val="32"/>
        </w:rPr>
        <w:t>25</w:t>
      </w:r>
      <w:r w:rsidRPr="003E1FA9">
        <w:rPr>
          <w:rFonts w:ascii="仿宋" w:eastAsia="仿宋" w:hAnsi="仿宋" w:hint="eastAsia"/>
          <w:sz w:val="32"/>
          <w:szCs w:val="32"/>
        </w:rPr>
        <w:t>日对我局政务公开信息发布情况进行统计通报，对公开不及时、公开不准确的问题进行及时纠正，保证了政务公开的严肃性。</w:t>
      </w:r>
    </w:p>
    <w:p w:rsidR="00D558DE" w:rsidRDefault="00D558DE" w:rsidP="003F26C2">
      <w:pPr>
        <w:spacing w:line="560" w:lineRule="exact"/>
        <w:ind w:firstLine="630"/>
        <w:rPr>
          <w:rFonts w:ascii="黑体" w:eastAsia="黑体" w:hAnsi="黑体"/>
          <w:sz w:val="32"/>
          <w:szCs w:val="32"/>
        </w:rPr>
      </w:pPr>
      <w:r w:rsidRPr="00053D86">
        <w:rPr>
          <w:rFonts w:ascii="黑体" w:eastAsia="黑体" w:hAnsi="黑体" w:hint="eastAsia"/>
          <w:sz w:val="32"/>
          <w:szCs w:val="32"/>
        </w:rPr>
        <w:t>二、主动公开政府信息情况</w:t>
      </w:r>
    </w:p>
    <w:tbl>
      <w:tblPr>
        <w:tblW w:w="8140" w:type="dxa"/>
        <w:jc w:val="center"/>
        <w:tblCellMar>
          <w:left w:w="0" w:type="dxa"/>
          <w:right w:w="0" w:type="dxa"/>
        </w:tblCellMar>
        <w:tblLook w:val="00A0"/>
      </w:tblPr>
      <w:tblGrid>
        <w:gridCol w:w="3113"/>
        <w:gridCol w:w="1875"/>
        <w:gridCol w:w="6"/>
        <w:gridCol w:w="1265"/>
        <w:gridCol w:w="1881"/>
      </w:tblGrid>
      <w:tr w:rsidR="00D558DE" w:rsidRPr="00544696" w:rsidTr="00A81AFB">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第二十条第（一）项</w:t>
            </w:r>
          </w:p>
        </w:tc>
      </w:tr>
      <w:tr w:rsidR="00D558DE" w:rsidRPr="00544696" w:rsidTr="00A81AFB">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本年新</w:t>
            </w:r>
            <w:r w:rsidRPr="00544696">
              <w:rPr>
                <w:rFonts w:ascii="宋体" w:cs="宋体"/>
                <w:color w:val="000000"/>
                <w:kern w:val="0"/>
                <w:sz w:val="20"/>
                <w:szCs w:val="20"/>
              </w:rPr>
              <w:br/>
            </w:r>
            <w:r w:rsidRPr="00544696">
              <w:rPr>
                <w:rFonts w:ascii="宋体" w:hAnsi="宋体" w:cs="宋体" w:hint="eastAsia"/>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本年新</w:t>
            </w:r>
            <w:r w:rsidRPr="00544696">
              <w:rPr>
                <w:rFonts w:ascii="宋体" w:cs="宋体"/>
                <w:color w:val="000000"/>
                <w:kern w:val="0"/>
                <w:sz w:val="20"/>
                <w:szCs w:val="20"/>
              </w:rPr>
              <w:br/>
            </w:r>
            <w:r w:rsidRPr="00544696">
              <w:rPr>
                <w:rFonts w:ascii="宋体" w:hAnsi="宋体" w:cs="宋体" w:hint="eastAsia"/>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对外公开总数量</w:t>
            </w:r>
          </w:p>
        </w:tc>
      </w:tr>
      <w:tr w:rsidR="00D558DE" w:rsidRPr="00544696" w:rsidTr="00A81AFB">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D83502">
            <w:pPr>
              <w:widowControl/>
              <w:jc w:val="center"/>
              <w:rPr>
                <w:rFonts w:ascii="宋体" w:cs="宋体"/>
                <w:kern w:val="0"/>
                <w:sz w:val="24"/>
                <w:szCs w:val="24"/>
              </w:rPr>
            </w:pPr>
            <w:r w:rsidRPr="00544696">
              <w:rPr>
                <w:rFonts w:ascii="宋体" w:hAnsi="宋体" w:cs="宋体"/>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cs="宋体"/>
                <w:color w:val="000000"/>
                <w:kern w:val="0"/>
                <w:sz w:val="20"/>
                <w:szCs w:val="20"/>
              </w:rPr>
              <w:t> </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 xml:space="preserve">　</w:t>
            </w:r>
          </w:p>
        </w:tc>
      </w:tr>
      <w:tr w:rsidR="00D558DE" w:rsidRPr="00544696" w:rsidTr="00A81AFB">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D83502">
            <w:pPr>
              <w:widowControl/>
              <w:jc w:val="center"/>
              <w:rPr>
                <w:rFonts w:ascii="宋体" w:cs="宋体"/>
                <w:kern w:val="0"/>
                <w:sz w:val="24"/>
                <w:szCs w:val="24"/>
              </w:rPr>
            </w:pPr>
            <w:r w:rsidRPr="00544696">
              <w:rPr>
                <w:rFonts w:ascii="宋体" w:hAnsi="宋体" w:cs="宋体"/>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cs="宋体"/>
                <w:color w:val="000000"/>
                <w:kern w:val="0"/>
                <w:sz w:val="20"/>
                <w:szCs w:val="20"/>
              </w:rPr>
              <w:t> </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 xml:space="preserve">　</w:t>
            </w:r>
          </w:p>
        </w:tc>
      </w:tr>
      <w:tr w:rsidR="00D558DE" w:rsidRPr="00544696" w:rsidTr="00A81AFB">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第二十条第（五）项</w:t>
            </w:r>
          </w:p>
        </w:tc>
      </w:tr>
      <w:tr w:rsidR="00D558DE" w:rsidRPr="00544696" w:rsidTr="00A81AFB">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本年增</w:t>
            </w:r>
            <w:r w:rsidRPr="00544696">
              <w:rPr>
                <w:rFonts w:ascii="宋体" w:hAnsi="宋体" w:cs="宋体"/>
                <w:color w:val="000000"/>
                <w:kern w:val="0"/>
                <w:sz w:val="20"/>
                <w:szCs w:val="20"/>
              </w:rPr>
              <w:t>/</w:t>
            </w:r>
            <w:r w:rsidRPr="00544696">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处理决定数量</w:t>
            </w:r>
          </w:p>
        </w:tc>
      </w:tr>
      <w:tr w:rsidR="00D558DE" w:rsidRPr="00544696" w:rsidTr="00A81AFB">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D83502">
            <w:pPr>
              <w:widowControl/>
              <w:jc w:val="center"/>
              <w:rPr>
                <w:rFonts w:ascii="宋体" w:cs="宋体"/>
                <w:kern w:val="0"/>
                <w:sz w:val="24"/>
                <w:szCs w:val="24"/>
              </w:rPr>
            </w:pPr>
            <w:r w:rsidRPr="00544696">
              <w:rPr>
                <w:rFonts w:ascii="宋体" w:hAnsi="宋体" w:cs="宋体"/>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 xml:space="preserve">　</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 xml:space="preserve">　</w:t>
            </w:r>
          </w:p>
        </w:tc>
      </w:tr>
      <w:tr w:rsidR="00D558DE" w:rsidRPr="00544696" w:rsidTr="00A81AFB">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D83502">
            <w:pPr>
              <w:widowControl/>
              <w:jc w:val="center"/>
              <w:rPr>
                <w:rFonts w:ascii="宋体" w:cs="宋体"/>
                <w:kern w:val="0"/>
                <w:sz w:val="24"/>
                <w:szCs w:val="24"/>
              </w:rPr>
            </w:pPr>
            <w:r w:rsidRPr="00544696">
              <w:rPr>
                <w:rFonts w:ascii="宋体" w:hAnsi="宋体" w:cs="宋体"/>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 xml:space="preserve">　</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 xml:space="preserve">　</w:t>
            </w:r>
          </w:p>
        </w:tc>
      </w:tr>
      <w:tr w:rsidR="00D558DE" w:rsidRPr="00544696" w:rsidTr="00A81AFB">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第二十条第（六）项</w:t>
            </w:r>
          </w:p>
        </w:tc>
      </w:tr>
      <w:tr w:rsidR="00D558DE" w:rsidRPr="00544696" w:rsidTr="00A81AFB">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本年增</w:t>
            </w:r>
            <w:r w:rsidRPr="00544696">
              <w:rPr>
                <w:rFonts w:ascii="宋体" w:hAnsi="宋体" w:cs="宋体"/>
                <w:color w:val="000000"/>
                <w:kern w:val="0"/>
                <w:sz w:val="20"/>
                <w:szCs w:val="20"/>
              </w:rPr>
              <w:t>/</w:t>
            </w:r>
            <w:r w:rsidRPr="00544696">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处理决定数量</w:t>
            </w:r>
          </w:p>
        </w:tc>
      </w:tr>
      <w:tr w:rsidR="00D558DE" w:rsidRPr="00544696" w:rsidTr="00A81AFB">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D83502">
            <w:pPr>
              <w:widowControl/>
              <w:jc w:val="center"/>
              <w:rPr>
                <w:rFonts w:ascii="宋体" w:cs="宋体"/>
                <w:kern w:val="0"/>
                <w:sz w:val="24"/>
                <w:szCs w:val="24"/>
              </w:rPr>
            </w:pPr>
            <w:r w:rsidRPr="00544696">
              <w:rPr>
                <w:rFonts w:ascii="宋体" w:hAnsi="宋体" w:cs="宋体"/>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 xml:space="preserve">　</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 xml:space="preserve">　</w:t>
            </w:r>
          </w:p>
        </w:tc>
      </w:tr>
      <w:tr w:rsidR="00D558DE" w:rsidRPr="00544696" w:rsidTr="00A81AFB">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D83502">
            <w:pPr>
              <w:widowControl/>
              <w:jc w:val="center"/>
              <w:rPr>
                <w:rFonts w:ascii="宋体" w:cs="宋体"/>
                <w:kern w:val="0"/>
                <w:sz w:val="24"/>
                <w:szCs w:val="24"/>
              </w:rPr>
            </w:pPr>
            <w:r w:rsidRPr="00544696">
              <w:rPr>
                <w:rFonts w:ascii="宋体" w:hAnsi="宋体" w:cs="宋体"/>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 xml:space="preserve">　</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 xml:space="preserve">　</w:t>
            </w:r>
          </w:p>
        </w:tc>
      </w:tr>
      <w:tr w:rsidR="00D558DE" w:rsidRPr="00544696" w:rsidTr="00A81AFB">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第二十条第（八）项</w:t>
            </w:r>
          </w:p>
        </w:tc>
      </w:tr>
      <w:tr w:rsidR="00D558DE" w:rsidRPr="00544696" w:rsidTr="00A81AFB">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本年增</w:t>
            </w:r>
            <w:r w:rsidRPr="00544696">
              <w:rPr>
                <w:rFonts w:ascii="宋体" w:hAnsi="宋体" w:cs="宋体"/>
                <w:color w:val="000000"/>
                <w:kern w:val="0"/>
                <w:sz w:val="20"/>
                <w:szCs w:val="20"/>
              </w:rPr>
              <w:t>/</w:t>
            </w:r>
            <w:r w:rsidRPr="00544696">
              <w:rPr>
                <w:rFonts w:ascii="宋体" w:hAnsi="宋体" w:cs="宋体" w:hint="eastAsia"/>
                <w:color w:val="000000"/>
                <w:kern w:val="0"/>
                <w:sz w:val="20"/>
                <w:szCs w:val="20"/>
              </w:rPr>
              <w:t>减</w:t>
            </w:r>
          </w:p>
        </w:tc>
      </w:tr>
      <w:tr w:rsidR="00D558DE" w:rsidRPr="00544696" w:rsidTr="00A81AFB">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D83502">
            <w:pPr>
              <w:widowControl/>
              <w:jc w:val="center"/>
              <w:rPr>
                <w:rFonts w:ascii="宋体" w:cs="宋体"/>
                <w:kern w:val="0"/>
                <w:sz w:val="24"/>
                <w:szCs w:val="24"/>
              </w:rPr>
            </w:pPr>
            <w:r w:rsidRPr="00544696">
              <w:rPr>
                <w:rFonts w:ascii="宋体" w:hAnsi="宋体" w:cs="宋体"/>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cs="宋体"/>
                <w:color w:val="000000"/>
                <w:kern w:val="0"/>
                <w:sz w:val="20"/>
                <w:szCs w:val="20"/>
              </w:rPr>
              <w:t> </w:t>
            </w:r>
          </w:p>
        </w:tc>
      </w:tr>
      <w:tr w:rsidR="00D558DE" w:rsidRPr="00544696" w:rsidTr="00A81AFB">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第二十条第（九）项</w:t>
            </w:r>
          </w:p>
        </w:tc>
      </w:tr>
      <w:tr w:rsidR="00D558DE" w:rsidRPr="00544696" w:rsidTr="00A81AFB">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采购总金额</w:t>
            </w:r>
          </w:p>
        </w:tc>
      </w:tr>
      <w:tr w:rsidR="00D558DE" w:rsidRPr="00544696" w:rsidTr="00A81AFB">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D558DE" w:rsidRPr="00544696" w:rsidRDefault="00D558DE" w:rsidP="00531D6E">
            <w:pPr>
              <w:widowControl/>
              <w:jc w:val="center"/>
              <w:rPr>
                <w:rFonts w:ascii="宋体" w:cs="宋体"/>
                <w:kern w:val="0"/>
                <w:sz w:val="24"/>
                <w:szCs w:val="24"/>
              </w:rPr>
            </w:pPr>
            <w:r w:rsidRPr="00544696">
              <w:rPr>
                <w:rFonts w:ascii="宋体" w:hAnsi="宋体" w:cs="宋体"/>
                <w:color w:val="000000"/>
                <w:kern w:val="0"/>
                <w:sz w:val="20"/>
                <w:szCs w:val="20"/>
              </w:rPr>
              <w:t>1</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D558DE" w:rsidRPr="00544696" w:rsidRDefault="00D558DE" w:rsidP="00531D6E">
            <w:pPr>
              <w:widowControl/>
              <w:jc w:val="center"/>
              <w:rPr>
                <w:rFonts w:ascii="宋体" w:cs="宋体"/>
                <w:kern w:val="0"/>
                <w:sz w:val="24"/>
                <w:szCs w:val="24"/>
              </w:rPr>
            </w:pPr>
            <w:r w:rsidRPr="00544696">
              <w:rPr>
                <w:rFonts w:ascii="宋体" w:cs="宋体"/>
                <w:kern w:val="0"/>
                <w:sz w:val="24"/>
                <w:szCs w:val="24"/>
              </w:rPr>
              <w:t>21.1008</w:t>
            </w:r>
            <w:r w:rsidRPr="00544696">
              <w:rPr>
                <w:rFonts w:ascii="宋体" w:cs="宋体" w:hint="eastAsia"/>
                <w:kern w:val="0"/>
                <w:sz w:val="24"/>
                <w:szCs w:val="24"/>
              </w:rPr>
              <w:t>万元</w:t>
            </w:r>
          </w:p>
        </w:tc>
      </w:tr>
    </w:tbl>
    <w:p w:rsidR="00D558DE" w:rsidRPr="00053D86" w:rsidRDefault="00D558DE" w:rsidP="00D558DE">
      <w:pPr>
        <w:spacing w:line="560" w:lineRule="exact"/>
        <w:ind w:firstLineChars="200" w:firstLine="31680"/>
        <w:rPr>
          <w:rFonts w:ascii="黑体" w:eastAsia="黑体" w:hAnsi="黑体"/>
          <w:sz w:val="32"/>
          <w:szCs w:val="32"/>
        </w:rPr>
      </w:pPr>
      <w:r w:rsidRPr="00053D86">
        <w:rPr>
          <w:rFonts w:ascii="黑体" w:eastAsia="黑体" w:hAnsi="黑体" w:hint="eastAsia"/>
          <w:sz w:val="32"/>
          <w:szCs w:val="32"/>
        </w:rPr>
        <w:t>三、</w:t>
      </w:r>
      <w:r>
        <w:rPr>
          <w:rFonts w:ascii="黑体" w:eastAsia="黑体" w:hAnsi="黑体" w:hint="eastAsia"/>
          <w:sz w:val="32"/>
          <w:szCs w:val="32"/>
        </w:rPr>
        <w:t>收到</w:t>
      </w:r>
      <w:r w:rsidRPr="00053D86">
        <w:rPr>
          <w:rFonts w:ascii="黑体" w:eastAsia="黑体" w:hAnsi="黑体" w:hint="eastAsia"/>
          <w:sz w:val="32"/>
          <w:szCs w:val="32"/>
        </w:rPr>
        <w:t>政府信息依申请公开办理情况</w:t>
      </w:r>
    </w:p>
    <w:tbl>
      <w:tblPr>
        <w:tblW w:w="9071" w:type="dxa"/>
        <w:jc w:val="center"/>
        <w:tblCellMar>
          <w:left w:w="0" w:type="dxa"/>
          <w:right w:w="0" w:type="dxa"/>
        </w:tblCellMar>
        <w:tblLook w:val="00A0"/>
      </w:tblPr>
      <w:tblGrid>
        <w:gridCol w:w="617"/>
        <w:gridCol w:w="854"/>
        <w:gridCol w:w="2086"/>
        <w:gridCol w:w="813"/>
        <w:gridCol w:w="755"/>
        <w:gridCol w:w="755"/>
        <w:gridCol w:w="813"/>
        <w:gridCol w:w="973"/>
        <w:gridCol w:w="711"/>
        <w:gridCol w:w="694"/>
      </w:tblGrid>
      <w:tr w:rsidR="00D558DE" w:rsidRPr="00544696" w:rsidTr="007E6AC9">
        <w:trPr>
          <w:jc w:val="center"/>
        </w:trPr>
        <w:tc>
          <w:tcPr>
            <w:tcW w:w="3557"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（本列数据的勾稽关系为：第一项加第二项之和，等于第三项加第四项之和）</w:t>
            </w:r>
          </w:p>
        </w:tc>
        <w:tc>
          <w:tcPr>
            <w:tcW w:w="551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申请人情况</w:t>
            </w:r>
          </w:p>
        </w:tc>
      </w:tr>
      <w:tr w:rsidR="00D558DE" w:rsidRPr="00544696" w:rsidTr="007E6AC9">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81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总计</w:t>
            </w:r>
          </w:p>
        </w:tc>
      </w:tr>
      <w:tr w:rsidR="00D558DE" w:rsidRPr="00544696" w:rsidTr="007E6AC9">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r>
      <w:tr w:rsidR="00D558DE" w:rsidRPr="00544696" w:rsidTr="007E6AC9">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kern w:val="0"/>
                <w:sz w:val="20"/>
                <w:szCs w:val="20"/>
              </w:rPr>
              <w:t>一、本年新收政府信息公开申请数量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0 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0 </w:t>
            </w:r>
          </w:p>
        </w:tc>
      </w:tr>
      <w:tr w:rsidR="00D558DE" w:rsidRPr="00544696" w:rsidTr="007E6AC9">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kern w:val="0"/>
                <w:sz w:val="20"/>
                <w:szCs w:val="20"/>
              </w:rPr>
              <w:t>二、上年结转政府信息公开申请数量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0 </w:t>
            </w:r>
          </w:p>
        </w:tc>
      </w:tr>
      <w:tr w:rsidR="00D558DE" w:rsidRPr="00544696" w:rsidTr="007E6AC9">
        <w:trPr>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三、本年度办理结果</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hint="eastAsia"/>
                <w:kern w:val="0"/>
                <w:sz w:val="20"/>
                <w:szCs w:val="20"/>
              </w:rPr>
              <w:t>（一）予以公开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hint="eastAsia"/>
                <w:kern w:val="0"/>
                <w:sz w:val="20"/>
                <w:szCs w:val="20"/>
              </w:rPr>
              <w:t>（二）部分公开（区分处理的，只计这一情形，不计其他情形）</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hint="eastAsia"/>
                <w:kern w:val="0"/>
                <w:sz w:val="20"/>
                <w:szCs w:val="20"/>
              </w:rPr>
              <w:t>（三）不予公开</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kern w:val="0"/>
                <w:sz w:val="20"/>
                <w:szCs w:val="20"/>
              </w:rPr>
              <w:t>1.</w:t>
            </w:r>
            <w:r w:rsidRPr="0042114A">
              <w:rPr>
                <w:rFonts w:ascii="楷体" w:eastAsia="楷体" w:hAnsi="楷体" w:cs="宋体" w:hint="eastAsia"/>
                <w:kern w:val="0"/>
                <w:sz w:val="20"/>
                <w:szCs w:val="20"/>
              </w:rPr>
              <w:t>属于国家秘密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kern w:val="0"/>
                <w:sz w:val="20"/>
                <w:szCs w:val="20"/>
              </w:rPr>
              <w:t>2.</w:t>
            </w:r>
            <w:r w:rsidRPr="0042114A">
              <w:rPr>
                <w:rFonts w:ascii="楷体" w:eastAsia="楷体" w:hAnsi="楷体" w:cs="宋体" w:hint="eastAsia"/>
                <w:kern w:val="0"/>
                <w:sz w:val="20"/>
                <w:szCs w:val="20"/>
              </w:rPr>
              <w:t>其他法律行政法规禁止公开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kern w:val="0"/>
                <w:sz w:val="20"/>
                <w:szCs w:val="20"/>
              </w:rPr>
              <w:t>3.</w:t>
            </w:r>
            <w:r w:rsidRPr="0042114A">
              <w:rPr>
                <w:rFonts w:ascii="楷体" w:eastAsia="楷体" w:hAnsi="楷体" w:cs="宋体" w:hint="eastAsia"/>
                <w:kern w:val="0"/>
                <w:sz w:val="20"/>
                <w:szCs w:val="20"/>
              </w:rPr>
              <w:t>危及“三安全一稳定”</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kern w:val="0"/>
                <w:sz w:val="20"/>
                <w:szCs w:val="20"/>
              </w:rPr>
              <w:t>4.</w:t>
            </w:r>
            <w:r w:rsidRPr="0042114A">
              <w:rPr>
                <w:rFonts w:ascii="楷体" w:eastAsia="楷体" w:hAnsi="楷体" w:cs="宋体" w:hint="eastAsia"/>
                <w:kern w:val="0"/>
                <w:sz w:val="20"/>
                <w:szCs w:val="20"/>
              </w:rPr>
              <w:t>保护第三方合法权益</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kern w:val="0"/>
                <w:sz w:val="20"/>
                <w:szCs w:val="20"/>
              </w:rPr>
              <w:t>5.</w:t>
            </w:r>
            <w:r w:rsidRPr="0042114A">
              <w:rPr>
                <w:rFonts w:ascii="楷体" w:eastAsia="楷体" w:hAnsi="楷体" w:cs="宋体" w:hint="eastAsia"/>
                <w:kern w:val="0"/>
                <w:sz w:val="20"/>
                <w:szCs w:val="20"/>
              </w:rPr>
              <w:t>属于三类内部事务信息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kern w:val="0"/>
                <w:sz w:val="20"/>
                <w:szCs w:val="20"/>
              </w:rPr>
              <w:t>6.</w:t>
            </w:r>
            <w:r w:rsidRPr="0042114A">
              <w:rPr>
                <w:rFonts w:ascii="楷体" w:eastAsia="楷体" w:hAnsi="楷体" w:cs="宋体" w:hint="eastAsia"/>
                <w:kern w:val="0"/>
                <w:sz w:val="20"/>
                <w:szCs w:val="20"/>
              </w:rPr>
              <w:t>属于四类过程性信息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kern w:val="0"/>
                <w:sz w:val="20"/>
                <w:szCs w:val="20"/>
              </w:rPr>
              <w:t>7.</w:t>
            </w:r>
            <w:r w:rsidRPr="0042114A">
              <w:rPr>
                <w:rFonts w:ascii="楷体" w:eastAsia="楷体" w:hAnsi="楷体" w:cs="宋体" w:hint="eastAsia"/>
                <w:kern w:val="0"/>
                <w:sz w:val="20"/>
                <w:szCs w:val="20"/>
              </w:rPr>
              <w:t>属于行政执法案卷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kern w:val="0"/>
                <w:sz w:val="20"/>
                <w:szCs w:val="20"/>
              </w:rPr>
              <w:t>8.</w:t>
            </w:r>
            <w:r w:rsidRPr="0042114A">
              <w:rPr>
                <w:rFonts w:ascii="楷体" w:eastAsia="楷体" w:hAnsi="楷体" w:cs="宋体" w:hint="eastAsia"/>
                <w:kern w:val="0"/>
                <w:sz w:val="20"/>
                <w:szCs w:val="20"/>
              </w:rPr>
              <w:t>属于行政查询事项</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hint="eastAsia"/>
                <w:kern w:val="0"/>
                <w:sz w:val="20"/>
                <w:szCs w:val="20"/>
              </w:rPr>
              <w:t>（四）无法提供</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kern w:val="0"/>
                <w:sz w:val="20"/>
                <w:szCs w:val="20"/>
              </w:rPr>
              <w:t>1.</w:t>
            </w:r>
            <w:r w:rsidRPr="0042114A">
              <w:rPr>
                <w:rFonts w:ascii="楷体" w:eastAsia="楷体" w:hAnsi="楷体" w:cs="宋体" w:hint="eastAsia"/>
                <w:kern w:val="0"/>
                <w:sz w:val="20"/>
                <w:szCs w:val="20"/>
              </w:rPr>
              <w:t>本机关不掌握相关政府信息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kern w:val="0"/>
                <w:sz w:val="20"/>
                <w:szCs w:val="20"/>
              </w:rPr>
              <w:t>2.</w:t>
            </w:r>
            <w:r w:rsidRPr="0042114A">
              <w:rPr>
                <w:rFonts w:ascii="楷体" w:eastAsia="楷体" w:hAnsi="楷体" w:cs="宋体" w:hint="eastAsia"/>
                <w:kern w:val="0"/>
                <w:sz w:val="20"/>
                <w:szCs w:val="20"/>
              </w:rPr>
              <w:t>没有现成信息需要另行制作</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kern w:val="0"/>
                <w:sz w:val="20"/>
                <w:szCs w:val="20"/>
              </w:rPr>
              <w:t>3.</w:t>
            </w:r>
            <w:r w:rsidRPr="0042114A">
              <w:rPr>
                <w:rFonts w:ascii="楷体" w:eastAsia="楷体" w:hAnsi="楷体" w:cs="宋体" w:hint="eastAsia"/>
                <w:kern w:val="0"/>
                <w:sz w:val="20"/>
                <w:szCs w:val="20"/>
              </w:rPr>
              <w:t>补正后申请内容仍不明确</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hint="eastAsia"/>
                <w:kern w:val="0"/>
                <w:sz w:val="20"/>
                <w:szCs w:val="20"/>
              </w:rPr>
              <w:t>（五）不予处理</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kern w:val="0"/>
                <w:sz w:val="20"/>
                <w:szCs w:val="20"/>
              </w:rPr>
              <w:t>1.</w:t>
            </w:r>
            <w:r w:rsidRPr="0042114A">
              <w:rPr>
                <w:rFonts w:ascii="楷体" w:eastAsia="楷体" w:hAnsi="楷体" w:cs="宋体" w:hint="eastAsia"/>
                <w:kern w:val="0"/>
                <w:sz w:val="20"/>
                <w:szCs w:val="20"/>
              </w:rPr>
              <w:t>信访举报投诉类申请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kern w:val="0"/>
                <w:sz w:val="20"/>
                <w:szCs w:val="20"/>
              </w:rPr>
              <w:t>2.</w:t>
            </w:r>
            <w:r w:rsidRPr="0042114A">
              <w:rPr>
                <w:rFonts w:ascii="楷体" w:eastAsia="楷体" w:hAnsi="楷体" w:cs="宋体" w:hint="eastAsia"/>
                <w:kern w:val="0"/>
                <w:sz w:val="20"/>
                <w:szCs w:val="20"/>
              </w:rPr>
              <w:t>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kern w:val="0"/>
                <w:sz w:val="20"/>
                <w:szCs w:val="20"/>
              </w:rPr>
              <w:t>3.</w:t>
            </w:r>
            <w:r w:rsidRPr="0042114A">
              <w:rPr>
                <w:rFonts w:ascii="楷体" w:eastAsia="楷体" w:hAnsi="楷体" w:cs="宋体" w:hint="eastAsia"/>
                <w:kern w:val="0"/>
                <w:sz w:val="20"/>
                <w:szCs w:val="20"/>
              </w:rPr>
              <w:t>要求提供公开出版物</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kern w:val="0"/>
                <w:sz w:val="20"/>
                <w:szCs w:val="20"/>
              </w:rPr>
              <w:t>4.</w:t>
            </w:r>
            <w:r w:rsidRPr="0042114A">
              <w:rPr>
                <w:rFonts w:ascii="楷体" w:eastAsia="楷体" w:hAnsi="楷体" w:cs="宋体" w:hint="eastAsia"/>
                <w:kern w:val="0"/>
                <w:sz w:val="20"/>
                <w:szCs w:val="20"/>
              </w:rPr>
              <w:t>无正当理由大量反复申请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kern w:val="0"/>
                <w:sz w:val="20"/>
                <w:szCs w:val="20"/>
              </w:rPr>
              <w:t>5.</w:t>
            </w:r>
            <w:r w:rsidRPr="0042114A">
              <w:rPr>
                <w:rFonts w:ascii="楷体" w:eastAsia="楷体" w:hAnsi="楷体" w:cs="宋体" w:hint="eastAsia"/>
                <w:kern w:val="0"/>
                <w:sz w:val="20"/>
                <w:szCs w:val="20"/>
              </w:rPr>
              <w:t>要求行政机关确认或重新出具已获取信息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hint="eastAsia"/>
                <w:kern w:val="0"/>
                <w:sz w:val="20"/>
                <w:szCs w:val="20"/>
              </w:rPr>
              <w:t>（六）其他处理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42114A">
              <w:rPr>
                <w:rFonts w:ascii="楷体" w:eastAsia="楷体" w:hAnsi="楷体" w:cs="宋体" w:hint="eastAsia"/>
                <w:kern w:val="0"/>
                <w:sz w:val="20"/>
                <w:szCs w:val="20"/>
              </w:rPr>
              <w:t>（七）总计</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r>
      <w:tr w:rsidR="00D558DE" w:rsidRPr="00544696" w:rsidTr="007E6AC9">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hAnsi="宋体" w:cs="宋体" w:hint="eastAsia"/>
                <w:kern w:val="0"/>
                <w:sz w:val="20"/>
                <w:szCs w:val="20"/>
              </w:rPr>
              <w:t>四、结转下年度继续办理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p>
        </w:tc>
      </w:tr>
    </w:tbl>
    <w:p w:rsidR="00D558DE" w:rsidRPr="007E6AC9" w:rsidRDefault="00D558DE" w:rsidP="00D558DE">
      <w:pPr>
        <w:spacing w:line="560" w:lineRule="exact"/>
        <w:ind w:firstLineChars="200" w:firstLine="31680"/>
        <w:rPr>
          <w:rFonts w:ascii="黑体" w:eastAsia="黑体" w:hAnsi="黑体"/>
          <w:sz w:val="32"/>
          <w:szCs w:val="32"/>
        </w:rPr>
      </w:pPr>
      <w:r w:rsidRPr="00053D86">
        <w:rPr>
          <w:rFonts w:ascii="黑体" w:eastAsia="黑体" w:hAnsi="黑体" w:hint="eastAsia"/>
          <w:sz w:val="32"/>
          <w:szCs w:val="32"/>
        </w:rPr>
        <w:t>四、</w:t>
      </w:r>
      <w:r>
        <w:rPr>
          <w:rFonts w:ascii="黑体" w:eastAsia="黑体" w:hAnsi="黑体" w:hint="eastAsia"/>
          <w:sz w:val="32"/>
          <w:szCs w:val="32"/>
        </w:rPr>
        <w:t>政府信息公开</w:t>
      </w:r>
      <w:r w:rsidRPr="00053D86">
        <w:rPr>
          <w:rFonts w:ascii="黑体" w:eastAsia="黑体" w:hAnsi="黑体" w:hint="eastAsia"/>
          <w:sz w:val="32"/>
          <w:szCs w:val="32"/>
        </w:rPr>
        <w:t>行政复议</w:t>
      </w:r>
      <w:r>
        <w:rPr>
          <w:rFonts w:ascii="黑体" w:eastAsia="黑体" w:hAnsi="黑体" w:hint="eastAsia"/>
          <w:sz w:val="32"/>
          <w:szCs w:val="32"/>
        </w:rPr>
        <w:t>、</w:t>
      </w:r>
      <w:r w:rsidRPr="00053D86">
        <w:rPr>
          <w:rFonts w:ascii="黑体" w:eastAsia="黑体" w:hAnsi="黑体" w:hint="eastAsia"/>
          <w:sz w:val="32"/>
          <w:szCs w:val="32"/>
        </w:rPr>
        <w:t>行政诉讼情况</w:t>
      </w:r>
    </w:p>
    <w:tbl>
      <w:tblPr>
        <w:tblW w:w="9071" w:type="dxa"/>
        <w:jc w:val="center"/>
        <w:tblCellMar>
          <w:left w:w="0" w:type="dxa"/>
          <w:right w:w="0" w:type="dxa"/>
        </w:tblCellMar>
        <w:tblLook w:val="00A0"/>
      </w:tblPr>
      <w:tblGrid>
        <w:gridCol w:w="604"/>
        <w:gridCol w:w="604"/>
        <w:gridCol w:w="604"/>
        <w:gridCol w:w="604"/>
        <w:gridCol w:w="658"/>
        <w:gridCol w:w="550"/>
        <w:gridCol w:w="605"/>
        <w:gridCol w:w="605"/>
        <w:gridCol w:w="605"/>
        <w:gridCol w:w="605"/>
        <w:gridCol w:w="605"/>
        <w:gridCol w:w="605"/>
        <w:gridCol w:w="605"/>
        <w:gridCol w:w="606"/>
        <w:gridCol w:w="606"/>
      </w:tblGrid>
      <w:tr w:rsidR="00D558DE" w:rsidRPr="00544696" w:rsidTr="00A81AFB">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行政诉讼</w:t>
            </w:r>
          </w:p>
        </w:tc>
      </w:tr>
      <w:tr w:rsidR="00D558DE" w:rsidRPr="00544696" w:rsidTr="00A81AFB">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复议后起诉</w:t>
            </w:r>
          </w:p>
        </w:tc>
      </w:tr>
      <w:tr w:rsidR="00D558DE" w:rsidRPr="00544696" w:rsidTr="00A81AFB">
        <w:trPr>
          <w:jc w:val="center"/>
        </w:trPr>
        <w:tc>
          <w:tcPr>
            <w:tcW w:w="0" w:type="auto"/>
            <w:vMerge/>
            <w:tcBorders>
              <w:top w:val="nil"/>
              <w:left w:val="single" w:sz="8" w:space="0" w:color="auto"/>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D558DE" w:rsidRPr="00544696" w:rsidRDefault="00D558DE" w:rsidP="00A81AFB">
            <w:pPr>
              <w:widowControl/>
              <w:jc w:val="left"/>
              <w:rPr>
                <w:rFonts w:asci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hAnsi="宋体" w:cs="宋体" w:hint="eastAsia"/>
                <w:color w:val="000000"/>
                <w:kern w:val="0"/>
                <w:sz w:val="20"/>
                <w:szCs w:val="20"/>
              </w:rPr>
              <w:t>总计</w:t>
            </w:r>
          </w:p>
        </w:tc>
      </w:tr>
      <w:tr w:rsidR="00D558DE" w:rsidRPr="00544696" w:rsidTr="00A81AFB">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 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cs="宋体"/>
                <w:kern w:val="0"/>
                <w:sz w:val="20"/>
                <w:szCs w:val="20"/>
              </w:rPr>
              <w:t>0 </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cs="宋体"/>
                <w:kern w:val="0"/>
                <w:sz w:val="20"/>
                <w:szCs w:val="20"/>
              </w:rPr>
              <w:t>0</w:t>
            </w:r>
            <w:r w:rsidRPr="00544696">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cs="宋体"/>
                <w:kern w:val="0"/>
                <w:sz w:val="20"/>
                <w:szCs w:val="20"/>
              </w:rPr>
              <w:t>0</w:t>
            </w:r>
            <w:r w:rsidRPr="00544696">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cs="宋体"/>
                <w:kern w:val="0"/>
                <w:sz w:val="20"/>
                <w:szCs w:val="20"/>
              </w:rPr>
              <w:t> </w:t>
            </w:r>
            <w:r w:rsidRPr="00544696">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cs="宋体"/>
                <w:kern w:val="0"/>
                <w:sz w:val="20"/>
                <w:szCs w:val="20"/>
              </w:rPr>
              <w:t> </w:t>
            </w:r>
            <w:r w:rsidRPr="00544696">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cs="宋体"/>
                <w:color w:val="000000"/>
                <w:kern w:val="0"/>
                <w:sz w:val="20"/>
                <w:szCs w:val="20"/>
              </w:rPr>
              <w:t>0</w:t>
            </w:r>
            <w:r w:rsidRPr="00544696">
              <w:rPr>
                <w:rFonts w:ascii="宋体" w:cs="宋体"/>
                <w:color w:val="000000"/>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cs="宋体"/>
                <w:kern w:val="0"/>
                <w:sz w:val="20"/>
                <w:szCs w:val="20"/>
              </w:rPr>
              <w:t>0</w:t>
            </w:r>
            <w:r w:rsidRPr="00544696">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cs="宋体"/>
                <w:kern w:val="0"/>
                <w:sz w:val="20"/>
                <w:szCs w:val="20"/>
              </w:rPr>
              <w:t> </w:t>
            </w:r>
            <w:r w:rsidRPr="00544696">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cs="宋体"/>
                <w:color w:val="000000"/>
                <w:kern w:val="0"/>
                <w:sz w:val="20"/>
                <w:szCs w:val="20"/>
              </w:rPr>
              <w:t> </w:t>
            </w:r>
            <w:r w:rsidRPr="00544696">
              <w:rPr>
                <w:rFonts w:ascii="宋体" w:cs="宋体"/>
                <w:color w:val="000000"/>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center"/>
              <w:rPr>
                <w:rFonts w:ascii="宋体" w:cs="宋体"/>
                <w:kern w:val="0"/>
                <w:sz w:val="24"/>
                <w:szCs w:val="24"/>
              </w:rPr>
            </w:pPr>
            <w:r w:rsidRPr="00544696">
              <w:rPr>
                <w:rFonts w:ascii="宋体" w:cs="宋体"/>
                <w:kern w:val="0"/>
                <w:sz w:val="20"/>
                <w:szCs w:val="20"/>
              </w:rPr>
              <w:t>0</w:t>
            </w:r>
            <w:r w:rsidRPr="00544696">
              <w:rPr>
                <w:rFonts w:ascii="宋体" w:cs="宋体"/>
                <w:kern w:val="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DE" w:rsidRPr="00544696" w:rsidRDefault="00D558DE" w:rsidP="00A81AFB">
            <w:pPr>
              <w:widowControl/>
              <w:jc w:val="left"/>
              <w:rPr>
                <w:rFonts w:ascii="宋体" w:cs="宋体"/>
                <w:kern w:val="0"/>
                <w:sz w:val="24"/>
                <w:szCs w:val="24"/>
              </w:rPr>
            </w:pPr>
            <w:r w:rsidRPr="00544696">
              <w:rPr>
                <w:rFonts w:ascii="宋体" w:cs="宋体"/>
                <w:kern w:val="0"/>
                <w:sz w:val="24"/>
                <w:szCs w:val="24"/>
              </w:rPr>
              <w:t>0</w:t>
            </w:r>
          </w:p>
        </w:tc>
      </w:tr>
    </w:tbl>
    <w:p w:rsidR="00D558DE" w:rsidRPr="0042114A" w:rsidRDefault="00D558DE" w:rsidP="003F26C2">
      <w:pPr>
        <w:widowControl/>
        <w:shd w:val="clear" w:color="auto" w:fill="FFFFFF"/>
        <w:jc w:val="center"/>
        <w:rPr>
          <w:rFonts w:ascii="宋体" w:cs="宋体"/>
          <w:color w:val="333333"/>
          <w:kern w:val="0"/>
          <w:sz w:val="20"/>
          <w:szCs w:val="20"/>
        </w:rPr>
      </w:pPr>
    </w:p>
    <w:p w:rsidR="00D558DE" w:rsidRDefault="00D558DE" w:rsidP="007E6AC9">
      <w:pPr>
        <w:spacing w:line="560" w:lineRule="exact"/>
        <w:ind w:firstLineChars="200" w:firstLine="31680"/>
        <w:jc w:val="left"/>
        <w:rPr>
          <w:rFonts w:ascii="仿宋" w:eastAsia="仿宋" w:hAnsi="仿宋"/>
          <w:color w:val="000000"/>
          <w:sz w:val="32"/>
          <w:szCs w:val="32"/>
        </w:rPr>
      </w:pPr>
      <w:r w:rsidRPr="00053D86">
        <w:rPr>
          <w:rFonts w:ascii="黑体" w:eastAsia="黑体" w:hAnsi="黑体" w:hint="eastAsia"/>
          <w:sz w:val="32"/>
          <w:szCs w:val="32"/>
        </w:rPr>
        <w:t>五、</w:t>
      </w:r>
      <w:r w:rsidRPr="00336DBA">
        <w:rPr>
          <w:rFonts w:ascii="黑体" w:eastAsia="黑体" w:hAnsi="黑体" w:hint="eastAsia"/>
          <w:sz w:val="32"/>
          <w:szCs w:val="32"/>
        </w:rPr>
        <w:t>存在的</w:t>
      </w:r>
      <w:r>
        <w:rPr>
          <w:rFonts w:ascii="黑体" w:eastAsia="黑体" w:hAnsi="黑体" w:hint="eastAsia"/>
          <w:sz w:val="32"/>
          <w:szCs w:val="32"/>
        </w:rPr>
        <w:t>主要问题及</w:t>
      </w:r>
      <w:r w:rsidRPr="00336DBA">
        <w:rPr>
          <w:rFonts w:ascii="黑体" w:eastAsia="黑体" w:hAnsi="黑体" w:hint="eastAsia"/>
          <w:sz w:val="32"/>
          <w:szCs w:val="32"/>
        </w:rPr>
        <w:t>改进</w:t>
      </w:r>
      <w:r>
        <w:rPr>
          <w:rFonts w:ascii="黑体" w:eastAsia="黑体" w:hAnsi="黑体" w:hint="eastAsia"/>
          <w:sz w:val="32"/>
          <w:szCs w:val="32"/>
        </w:rPr>
        <w:t>情况</w:t>
      </w:r>
    </w:p>
    <w:p w:rsidR="00D558DE" w:rsidRPr="003719FE" w:rsidRDefault="00D558DE" w:rsidP="007E6AC9">
      <w:pPr>
        <w:spacing w:line="560" w:lineRule="exact"/>
        <w:ind w:firstLineChars="200" w:firstLine="31680"/>
        <w:rPr>
          <w:rFonts w:ascii="仿宋" w:eastAsia="仿宋" w:hAnsi="仿宋"/>
          <w:sz w:val="32"/>
          <w:szCs w:val="32"/>
        </w:rPr>
      </w:pPr>
      <w:r w:rsidRPr="003719FE">
        <w:rPr>
          <w:rFonts w:ascii="仿宋" w:eastAsia="仿宋" w:hAnsi="仿宋" w:hint="eastAsia"/>
          <w:sz w:val="32"/>
          <w:szCs w:val="32"/>
        </w:rPr>
        <w:t>（一）工作中存在的主要问题和困难</w:t>
      </w:r>
    </w:p>
    <w:p w:rsidR="00D558DE" w:rsidRDefault="00D558DE" w:rsidP="007E6AC9">
      <w:pPr>
        <w:spacing w:line="560" w:lineRule="exact"/>
        <w:ind w:firstLineChars="200" w:firstLine="31680"/>
        <w:rPr>
          <w:rFonts w:ascii="仿宋" w:eastAsia="仿宋" w:hAnsi="仿宋"/>
          <w:sz w:val="32"/>
          <w:szCs w:val="32"/>
        </w:rPr>
      </w:pPr>
      <w:r>
        <w:rPr>
          <w:rFonts w:ascii="仿宋" w:eastAsia="仿宋" w:hAnsi="仿宋" w:hint="eastAsia"/>
          <w:sz w:val="32"/>
          <w:szCs w:val="32"/>
        </w:rPr>
        <w:t>政府信息</w:t>
      </w:r>
      <w:r w:rsidRPr="003719FE">
        <w:rPr>
          <w:rFonts w:ascii="仿宋" w:eastAsia="仿宋" w:hAnsi="仿宋" w:hint="eastAsia"/>
          <w:sz w:val="32"/>
          <w:szCs w:val="32"/>
        </w:rPr>
        <w:t>公开</w:t>
      </w:r>
      <w:r>
        <w:rPr>
          <w:rFonts w:ascii="仿宋" w:eastAsia="仿宋" w:hAnsi="仿宋" w:hint="eastAsia"/>
          <w:sz w:val="32"/>
          <w:szCs w:val="32"/>
        </w:rPr>
        <w:t>工作队伍能力建设不够。</w:t>
      </w:r>
      <w:r w:rsidRPr="003719FE">
        <w:rPr>
          <w:rFonts w:ascii="仿宋" w:eastAsia="仿宋" w:hAnsi="仿宋" w:hint="eastAsia"/>
          <w:sz w:val="32"/>
          <w:szCs w:val="32"/>
        </w:rPr>
        <w:t>我局政府信息公开机构和人员队伍建设不能满足形势发展需要，公开队伍整体的专业化、理论化水平不高，一定程度上制约了政府信息公开工作的深入推进。</w:t>
      </w:r>
    </w:p>
    <w:p w:rsidR="00D558DE" w:rsidRPr="003719FE" w:rsidRDefault="00D558DE" w:rsidP="007E6AC9">
      <w:pPr>
        <w:spacing w:line="560" w:lineRule="exact"/>
        <w:ind w:firstLineChars="200" w:firstLine="31680"/>
        <w:rPr>
          <w:rFonts w:ascii="仿宋" w:eastAsia="仿宋" w:hAnsi="仿宋"/>
          <w:sz w:val="32"/>
          <w:szCs w:val="32"/>
        </w:rPr>
      </w:pPr>
      <w:r w:rsidRPr="003719FE">
        <w:rPr>
          <w:rFonts w:ascii="仿宋" w:eastAsia="仿宋" w:hAnsi="仿宋" w:hint="eastAsia"/>
          <w:sz w:val="32"/>
          <w:szCs w:val="32"/>
        </w:rPr>
        <w:t>（二）具体解决办法和改进措施</w:t>
      </w:r>
    </w:p>
    <w:p w:rsidR="00D558DE" w:rsidRDefault="00D558DE" w:rsidP="007E6AC9">
      <w:pPr>
        <w:spacing w:line="560" w:lineRule="exact"/>
        <w:ind w:firstLineChars="200" w:firstLine="31680"/>
        <w:rPr>
          <w:rFonts w:ascii="仿宋" w:eastAsia="仿宋" w:hAnsi="仿宋"/>
          <w:sz w:val="32"/>
          <w:szCs w:val="32"/>
        </w:rPr>
      </w:pPr>
      <w:r>
        <w:rPr>
          <w:rFonts w:ascii="仿宋" w:eastAsia="仿宋" w:hAnsi="仿宋" w:hint="eastAsia"/>
          <w:sz w:val="32"/>
          <w:szCs w:val="32"/>
        </w:rPr>
        <w:t>一是</w:t>
      </w:r>
      <w:r w:rsidRPr="003719FE">
        <w:rPr>
          <w:rFonts w:ascii="仿宋" w:eastAsia="仿宋" w:hAnsi="仿宋" w:hint="eastAsia"/>
          <w:sz w:val="32"/>
          <w:szCs w:val="32"/>
        </w:rPr>
        <w:t>加强学习教育，强化政务公开意识</w:t>
      </w:r>
      <w:r>
        <w:rPr>
          <w:rFonts w:ascii="仿宋" w:eastAsia="仿宋" w:hAnsi="仿宋" w:hint="eastAsia"/>
          <w:sz w:val="32"/>
          <w:szCs w:val="32"/>
        </w:rPr>
        <w:t>。</w:t>
      </w:r>
      <w:r w:rsidRPr="003719FE">
        <w:rPr>
          <w:rFonts w:ascii="仿宋" w:eastAsia="仿宋" w:hAnsi="仿宋" w:hint="eastAsia"/>
          <w:sz w:val="32"/>
          <w:szCs w:val="32"/>
        </w:rPr>
        <w:t>通过学习教育，使政务公开工作人员进一步熟知国家当前的政府信息公开的政策内容，不断提高政策把握能力、舆情研判能力、解疑释惑能力和回应引导能力。</w:t>
      </w:r>
    </w:p>
    <w:p w:rsidR="00D558DE" w:rsidRDefault="00D558DE" w:rsidP="007E6AC9">
      <w:pPr>
        <w:spacing w:line="560" w:lineRule="exact"/>
        <w:ind w:firstLineChars="200" w:firstLine="31680"/>
        <w:rPr>
          <w:rFonts w:ascii="仿宋" w:eastAsia="仿宋" w:hAnsi="仿宋"/>
          <w:sz w:val="32"/>
          <w:szCs w:val="32"/>
        </w:rPr>
      </w:pPr>
      <w:r>
        <w:rPr>
          <w:rFonts w:ascii="仿宋" w:eastAsia="仿宋" w:hAnsi="仿宋" w:hint="eastAsia"/>
          <w:sz w:val="32"/>
          <w:szCs w:val="32"/>
        </w:rPr>
        <w:t>二是</w:t>
      </w:r>
      <w:r w:rsidRPr="003719FE">
        <w:rPr>
          <w:rFonts w:ascii="仿宋" w:eastAsia="仿宋" w:hAnsi="仿宋" w:hint="eastAsia"/>
          <w:sz w:val="32"/>
          <w:szCs w:val="32"/>
        </w:rPr>
        <w:t>积极探索政务公开新方式，实现公开最大化</w:t>
      </w:r>
      <w:r>
        <w:rPr>
          <w:rFonts w:ascii="仿宋" w:eastAsia="仿宋" w:hAnsi="仿宋" w:hint="eastAsia"/>
          <w:sz w:val="32"/>
          <w:szCs w:val="32"/>
        </w:rPr>
        <w:t>。</w:t>
      </w:r>
      <w:r w:rsidRPr="003719FE">
        <w:rPr>
          <w:rFonts w:ascii="仿宋" w:eastAsia="仿宋" w:hAnsi="仿宋" w:hint="eastAsia"/>
          <w:sz w:val="32"/>
          <w:szCs w:val="32"/>
        </w:rPr>
        <w:t>深入结合本区域、本单位实际以及人民群众的需要，进一步拓宽政务公开的渠道，综合采取设立电子显示屏、设立宣传</w:t>
      </w:r>
      <w:r>
        <w:rPr>
          <w:rFonts w:ascii="仿宋" w:eastAsia="仿宋" w:hAnsi="仿宋" w:hint="eastAsia"/>
          <w:sz w:val="32"/>
          <w:szCs w:val="32"/>
        </w:rPr>
        <w:t>栏</w:t>
      </w:r>
      <w:r w:rsidRPr="003719FE">
        <w:rPr>
          <w:rFonts w:ascii="仿宋" w:eastAsia="仿宋" w:hAnsi="仿宋" w:hint="eastAsia"/>
          <w:sz w:val="32"/>
          <w:szCs w:val="32"/>
        </w:rPr>
        <w:t>、开通微信、服务热线等形式，及时、全面的公开政</w:t>
      </w:r>
      <w:r>
        <w:rPr>
          <w:rFonts w:ascii="仿宋" w:eastAsia="仿宋" w:hAnsi="仿宋" w:hint="eastAsia"/>
          <w:sz w:val="32"/>
          <w:szCs w:val="32"/>
        </w:rPr>
        <w:t>府信息，为公众提供</w:t>
      </w:r>
      <w:r w:rsidRPr="003719FE">
        <w:rPr>
          <w:rFonts w:ascii="仿宋" w:eastAsia="仿宋" w:hAnsi="仿宋" w:hint="eastAsia"/>
          <w:sz w:val="32"/>
          <w:szCs w:val="32"/>
        </w:rPr>
        <w:t>方便快捷的服务。</w:t>
      </w:r>
    </w:p>
    <w:p w:rsidR="00D558DE" w:rsidRPr="00185769" w:rsidRDefault="00D558DE" w:rsidP="007E6AC9">
      <w:pPr>
        <w:spacing w:line="560" w:lineRule="exact"/>
        <w:ind w:firstLineChars="200" w:firstLine="31680"/>
        <w:rPr>
          <w:rFonts w:ascii="黑体" w:eastAsia="黑体" w:hAnsi="黑体"/>
          <w:sz w:val="32"/>
          <w:szCs w:val="32"/>
        </w:rPr>
      </w:pPr>
      <w:r w:rsidRPr="00185769">
        <w:rPr>
          <w:rFonts w:ascii="黑体" w:eastAsia="黑体" w:hAnsi="黑体" w:hint="eastAsia"/>
          <w:sz w:val="32"/>
          <w:szCs w:val="32"/>
        </w:rPr>
        <w:t>六、</w:t>
      </w:r>
      <w:r>
        <w:rPr>
          <w:rFonts w:ascii="黑体" w:eastAsia="黑体" w:hAnsi="黑体" w:hint="eastAsia"/>
          <w:sz w:val="32"/>
          <w:szCs w:val="32"/>
        </w:rPr>
        <w:t>其他需要报告的事项</w:t>
      </w:r>
    </w:p>
    <w:p w:rsidR="00D558DE" w:rsidRDefault="00D558DE" w:rsidP="007E6AC9">
      <w:pPr>
        <w:spacing w:line="560" w:lineRule="exact"/>
        <w:ind w:firstLineChars="200" w:firstLine="31680"/>
        <w:rPr>
          <w:rFonts w:ascii="仿宋" w:eastAsia="仿宋" w:hAnsi="仿宋"/>
          <w:sz w:val="32"/>
          <w:szCs w:val="32"/>
        </w:rPr>
      </w:pPr>
      <w:r>
        <w:rPr>
          <w:rFonts w:ascii="仿宋" w:eastAsia="仿宋" w:hAnsi="仿宋" w:hint="eastAsia"/>
          <w:sz w:val="32"/>
          <w:szCs w:val="32"/>
        </w:rPr>
        <w:t>无</w:t>
      </w:r>
    </w:p>
    <w:p w:rsidR="00D558DE" w:rsidRDefault="00D558DE" w:rsidP="007E6AC9">
      <w:pPr>
        <w:spacing w:line="560" w:lineRule="exact"/>
        <w:ind w:firstLineChars="200" w:firstLine="31680"/>
        <w:rPr>
          <w:rFonts w:ascii="仿宋" w:eastAsia="仿宋" w:hAnsi="仿宋"/>
          <w:sz w:val="32"/>
          <w:szCs w:val="32"/>
        </w:rPr>
      </w:pPr>
    </w:p>
    <w:p w:rsidR="00D558DE" w:rsidRPr="002049D6" w:rsidRDefault="00D558DE" w:rsidP="007E6AC9">
      <w:pPr>
        <w:spacing w:line="560" w:lineRule="exact"/>
        <w:ind w:firstLineChars="1200" w:firstLine="31680"/>
        <w:rPr>
          <w:rFonts w:ascii="仿宋" w:eastAsia="仿宋" w:hAnsi="仿宋"/>
          <w:sz w:val="32"/>
          <w:szCs w:val="32"/>
        </w:rPr>
      </w:pPr>
      <w:r>
        <w:rPr>
          <w:rFonts w:ascii="仿宋" w:eastAsia="仿宋" w:hAnsi="仿宋" w:hint="eastAsia"/>
          <w:sz w:val="32"/>
          <w:szCs w:val="32"/>
        </w:rPr>
        <w:t>二〇二〇年十二月三十日</w:t>
      </w:r>
    </w:p>
    <w:p w:rsidR="00D558DE" w:rsidRPr="002049D6" w:rsidRDefault="00D558DE" w:rsidP="007E6AC9">
      <w:pPr>
        <w:spacing w:line="560" w:lineRule="exact"/>
        <w:ind w:firstLineChars="200" w:firstLine="31680"/>
        <w:rPr>
          <w:rFonts w:ascii="仿宋" w:eastAsia="仿宋" w:hAnsi="仿宋"/>
          <w:sz w:val="32"/>
          <w:szCs w:val="32"/>
        </w:rPr>
      </w:pPr>
    </w:p>
    <w:p w:rsidR="00D558DE" w:rsidRPr="002049D6" w:rsidRDefault="00D558DE" w:rsidP="007E6AC9">
      <w:pPr>
        <w:spacing w:line="560" w:lineRule="exact"/>
        <w:ind w:firstLineChars="200" w:firstLine="31680"/>
        <w:rPr>
          <w:rFonts w:ascii="仿宋" w:eastAsia="仿宋" w:hAnsi="仿宋"/>
          <w:sz w:val="32"/>
          <w:szCs w:val="32"/>
        </w:rPr>
      </w:pPr>
      <w:r w:rsidRPr="002049D6">
        <w:rPr>
          <w:rFonts w:ascii="仿宋" w:eastAsia="仿宋" w:hAnsi="仿宋"/>
          <w:sz w:val="32"/>
          <w:szCs w:val="32"/>
        </w:rPr>
        <w:t xml:space="preserve"> </w:t>
      </w:r>
    </w:p>
    <w:p w:rsidR="00D558DE" w:rsidRPr="00327EA7" w:rsidRDefault="00D558DE" w:rsidP="00FE3971">
      <w:pPr>
        <w:ind w:firstLineChars="200" w:firstLine="31680"/>
        <w:rPr>
          <w:szCs w:val="32"/>
        </w:rPr>
      </w:pPr>
    </w:p>
    <w:sectPr w:rsidR="00D558DE" w:rsidRPr="00327EA7" w:rsidSect="00592F8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8DE" w:rsidRDefault="00D558DE" w:rsidP="00182A61">
      <w:r>
        <w:separator/>
      </w:r>
    </w:p>
  </w:endnote>
  <w:endnote w:type="continuationSeparator" w:id="0">
    <w:p w:rsidR="00D558DE" w:rsidRDefault="00D558DE" w:rsidP="00182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DE" w:rsidRDefault="00D558DE">
    <w:pPr>
      <w:pStyle w:val="Footer"/>
      <w:jc w:val="center"/>
    </w:pPr>
    <w:fldSimple w:instr=" PAGE   \* MERGEFORMAT ">
      <w:r w:rsidRPr="00185769">
        <w:rPr>
          <w:noProof/>
          <w:lang w:val="zh-CN"/>
        </w:rPr>
        <w:t>5</w:t>
      </w:r>
    </w:fldSimple>
  </w:p>
  <w:p w:rsidR="00D558DE" w:rsidRDefault="00D558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8DE" w:rsidRDefault="00D558DE" w:rsidP="00182A61">
      <w:r>
        <w:separator/>
      </w:r>
    </w:p>
  </w:footnote>
  <w:footnote w:type="continuationSeparator" w:id="0">
    <w:p w:rsidR="00D558DE" w:rsidRDefault="00D558DE" w:rsidP="00182A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43043"/>
    <w:multiLevelType w:val="hybridMultilevel"/>
    <w:tmpl w:val="FE76803C"/>
    <w:lvl w:ilvl="0" w:tplc="683C1D7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6A324C2E"/>
    <w:multiLevelType w:val="hybridMultilevel"/>
    <w:tmpl w:val="9E6AFA28"/>
    <w:lvl w:ilvl="0" w:tplc="0D7EE19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A61"/>
    <w:rsid w:val="000120FF"/>
    <w:rsid w:val="00051C0E"/>
    <w:rsid w:val="00053D86"/>
    <w:rsid w:val="00077FD9"/>
    <w:rsid w:val="000B1258"/>
    <w:rsid w:val="000B2738"/>
    <w:rsid w:val="000E6AF5"/>
    <w:rsid w:val="000F1617"/>
    <w:rsid w:val="0013131F"/>
    <w:rsid w:val="0014499D"/>
    <w:rsid w:val="00182A61"/>
    <w:rsid w:val="00185769"/>
    <w:rsid w:val="001D57C7"/>
    <w:rsid w:val="002049D6"/>
    <w:rsid w:val="00217DE5"/>
    <w:rsid w:val="00227649"/>
    <w:rsid w:val="0028622A"/>
    <w:rsid w:val="002865C0"/>
    <w:rsid w:val="002C4E71"/>
    <w:rsid w:val="002E62EB"/>
    <w:rsid w:val="002F169C"/>
    <w:rsid w:val="00327EA7"/>
    <w:rsid w:val="00334753"/>
    <w:rsid w:val="00336AB7"/>
    <w:rsid w:val="00336DBA"/>
    <w:rsid w:val="003719FE"/>
    <w:rsid w:val="003C12B4"/>
    <w:rsid w:val="003E1FA9"/>
    <w:rsid w:val="003F26C2"/>
    <w:rsid w:val="0040046D"/>
    <w:rsid w:val="0042114A"/>
    <w:rsid w:val="00423B34"/>
    <w:rsid w:val="00437B68"/>
    <w:rsid w:val="00440D98"/>
    <w:rsid w:val="00444816"/>
    <w:rsid w:val="004477A5"/>
    <w:rsid w:val="0046391B"/>
    <w:rsid w:val="00473F58"/>
    <w:rsid w:val="004858CB"/>
    <w:rsid w:val="00495BDE"/>
    <w:rsid w:val="004A07DB"/>
    <w:rsid w:val="00504260"/>
    <w:rsid w:val="00504EDD"/>
    <w:rsid w:val="00506BBA"/>
    <w:rsid w:val="00520FFB"/>
    <w:rsid w:val="00523C9E"/>
    <w:rsid w:val="0053007C"/>
    <w:rsid w:val="00530324"/>
    <w:rsid w:val="00531D6E"/>
    <w:rsid w:val="00544696"/>
    <w:rsid w:val="00592F85"/>
    <w:rsid w:val="00602C4B"/>
    <w:rsid w:val="00641CDD"/>
    <w:rsid w:val="00682552"/>
    <w:rsid w:val="006A6C97"/>
    <w:rsid w:val="0078246F"/>
    <w:rsid w:val="007B1FA6"/>
    <w:rsid w:val="007E6AC9"/>
    <w:rsid w:val="007F5DC9"/>
    <w:rsid w:val="00810C55"/>
    <w:rsid w:val="00844FFC"/>
    <w:rsid w:val="008853DB"/>
    <w:rsid w:val="00893EAB"/>
    <w:rsid w:val="008C26F8"/>
    <w:rsid w:val="009C32C3"/>
    <w:rsid w:val="009F15C3"/>
    <w:rsid w:val="00A02645"/>
    <w:rsid w:val="00A0448C"/>
    <w:rsid w:val="00A11D97"/>
    <w:rsid w:val="00A326C2"/>
    <w:rsid w:val="00A42A50"/>
    <w:rsid w:val="00A81AFB"/>
    <w:rsid w:val="00B45197"/>
    <w:rsid w:val="00B52E6C"/>
    <w:rsid w:val="00BB652F"/>
    <w:rsid w:val="00C13028"/>
    <w:rsid w:val="00C2676B"/>
    <w:rsid w:val="00C46C43"/>
    <w:rsid w:val="00C65413"/>
    <w:rsid w:val="00C71507"/>
    <w:rsid w:val="00D14D74"/>
    <w:rsid w:val="00D44854"/>
    <w:rsid w:val="00D558DE"/>
    <w:rsid w:val="00D57FAE"/>
    <w:rsid w:val="00D70C67"/>
    <w:rsid w:val="00D83502"/>
    <w:rsid w:val="00DA0B66"/>
    <w:rsid w:val="00DC3557"/>
    <w:rsid w:val="00DE7AF4"/>
    <w:rsid w:val="00E17C2B"/>
    <w:rsid w:val="00E551E5"/>
    <w:rsid w:val="00E84559"/>
    <w:rsid w:val="00EA4AF7"/>
    <w:rsid w:val="00EB0182"/>
    <w:rsid w:val="00F146D9"/>
    <w:rsid w:val="00F16CD0"/>
    <w:rsid w:val="00FC14CF"/>
    <w:rsid w:val="00FC4893"/>
    <w:rsid w:val="00FD5FDA"/>
    <w:rsid w:val="00FE3971"/>
    <w:rsid w:val="00FF3B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66"/>
    <w:pPr>
      <w:widowControl w:val="0"/>
      <w:jc w:val="both"/>
    </w:pPr>
  </w:style>
  <w:style w:type="paragraph" w:styleId="Heading1">
    <w:name w:val="heading 1"/>
    <w:basedOn w:val="Normal"/>
    <w:next w:val="Normal"/>
    <w:link w:val="Heading1Char"/>
    <w:uiPriority w:val="99"/>
    <w:qFormat/>
    <w:rsid w:val="00DA0B66"/>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0B66"/>
    <w:rPr>
      <w:rFonts w:cs="Times New Roman"/>
      <w:b/>
      <w:bCs/>
      <w:kern w:val="44"/>
      <w:sz w:val="44"/>
      <w:szCs w:val="44"/>
    </w:rPr>
  </w:style>
  <w:style w:type="paragraph" w:styleId="NoSpacing">
    <w:name w:val="No Spacing"/>
    <w:uiPriority w:val="99"/>
    <w:qFormat/>
    <w:rsid w:val="00DA0B66"/>
    <w:pPr>
      <w:widowControl w:val="0"/>
      <w:jc w:val="both"/>
    </w:pPr>
  </w:style>
  <w:style w:type="paragraph" w:styleId="Header">
    <w:name w:val="header"/>
    <w:basedOn w:val="Normal"/>
    <w:link w:val="HeaderChar"/>
    <w:uiPriority w:val="99"/>
    <w:semiHidden/>
    <w:rsid w:val="00182A6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82A61"/>
    <w:rPr>
      <w:rFonts w:cs="Times New Roman"/>
      <w:sz w:val="18"/>
      <w:szCs w:val="18"/>
    </w:rPr>
  </w:style>
  <w:style w:type="paragraph" w:styleId="Footer">
    <w:name w:val="footer"/>
    <w:basedOn w:val="Normal"/>
    <w:link w:val="FooterChar"/>
    <w:uiPriority w:val="99"/>
    <w:rsid w:val="00182A6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82A61"/>
    <w:rPr>
      <w:rFonts w:cs="Times New Roman"/>
      <w:sz w:val="18"/>
      <w:szCs w:val="18"/>
    </w:rPr>
  </w:style>
  <w:style w:type="paragraph" w:styleId="ListParagraph">
    <w:name w:val="List Paragraph"/>
    <w:basedOn w:val="Normal"/>
    <w:uiPriority w:val="99"/>
    <w:qFormat/>
    <w:rsid w:val="00FC489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258</TotalTime>
  <Pages>5</Pages>
  <Words>385</Words>
  <Characters>2197</Characters>
  <Application>Microsoft Office Outlook</Application>
  <DocSecurity>0</DocSecurity>
  <Lines>0</Lines>
  <Paragraphs>0</Paragraphs>
  <ScaleCrop>false</ScaleCrop>
  <Company>Tuan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AutoBVT</cp:lastModifiedBy>
  <cp:revision>71</cp:revision>
  <cp:lastPrinted>2021-01-29T07:34:00Z</cp:lastPrinted>
  <dcterms:created xsi:type="dcterms:W3CDTF">2017-12-18T03:29:00Z</dcterms:created>
  <dcterms:modified xsi:type="dcterms:W3CDTF">2021-01-29T08:56:00Z</dcterms:modified>
</cp:coreProperties>
</file>