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15" w:rsidRDefault="00B335A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shd w:val="clear" w:color="auto" w:fill="FFFFFF"/>
          <w:lang/>
        </w:rPr>
        <w:t>尧都区统计局</w:t>
      </w:r>
    </w:p>
    <w:p w:rsidR="002E3315" w:rsidRDefault="00B335A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shd w:val="clear" w:color="auto" w:fill="FFFFFF"/>
          <w:lang/>
        </w:rPr>
        <w:t>202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shd w:val="clear" w:color="auto" w:fill="FFFFFF"/>
          <w:lang/>
        </w:rPr>
        <w:t>2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  <w:shd w:val="clear" w:color="auto" w:fill="FFFFFF"/>
          <w:lang/>
        </w:rPr>
        <w:t>年政府信息公开工作年度报告</w:t>
      </w:r>
    </w:p>
    <w:p w:rsidR="002E3315" w:rsidRDefault="00B335A8" w:rsidP="00B335A8">
      <w:pPr>
        <w:widowControl/>
        <w:shd w:val="clear" w:color="auto" w:fill="FFFFFF"/>
        <w:spacing w:beforeLines="10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本报告根据《中华人民共和国政府信息公开条例》（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修订版）和《临汾市尧都区人民政府办公室关于做好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务信息公开年度报告相关工作的通知》的要求，我局结合统计工作实际，从总体情况、主动公开政府信息情况、收到和处理政府信息公开申请情况、政府信息公开行政复议、行政诉讼情况、存在的主要问题及改进情况、其他需要报告的事项等，其中总体情况包括主动公开、依申请公开、政府信息管理、平台建设和监督保障等方面编制本报告，本年度报告中所列数据统计期限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2E3315" w:rsidRDefault="00B335A8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总体情况</w:t>
      </w:r>
    </w:p>
    <w:p w:rsidR="002E3315" w:rsidRDefault="00B335A8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尧都区统计局</w:t>
      </w:r>
      <w:r>
        <w:rPr>
          <w:rFonts w:ascii="仿宋_GB2312" w:eastAsia="仿宋_GB2312" w:hAnsi="仿宋_GB2312" w:cs="仿宋_GB2312" w:hint="eastAsia"/>
          <w:sz w:val="32"/>
          <w:szCs w:val="32"/>
        </w:rPr>
        <w:t>紧紧围绕区委区政府决策部署，聚集政府信息公开工作重点，在局党组的领导下，创新方法、精准发力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不断加强政府信息公开工作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切实贯彻落实信息公开各项制度，通过网站公布、微信公众号、新闻媒体报道等多种形式，及时主动向全社会公开经济、社会信息，为全区经济社会转型发展做出了积极贡献。</w:t>
      </w:r>
    </w:p>
    <w:p w:rsidR="002E3315" w:rsidRDefault="00B335A8">
      <w:pPr>
        <w:widowControl/>
        <w:numPr>
          <w:ilvl w:val="0"/>
          <w:numId w:val="2"/>
        </w:numPr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主动公开方面。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统筹疫情防控和经济社会发展，综合运用媒体平台、宣传活动、统计公报、统计年鉴、等多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种渠道，不断推动公开内容聚焦重点，公开方式统一规范，切实做到“应公开尽公开”，着力提升主动公开效果。</w:t>
      </w:r>
    </w:p>
    <w:p w:rsidR="002E3315" w:rsidRDefault="00B335A8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（二）依申请公开方面。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严格按照政府信息依申</w:t>
      </w:r>
      <w:r>
        <w:rPr>
          <w:rFonts w:ascii="仿宋_GB2312" w:eastAsia="仿宋_GB2312" w:hAnsi="仿宋_GB2312" w:cs="仿宋_GB2312" w:hint="eastAsia"/>
          <w:sz w:val="32"/>
          <w:szCs w:val="32"/>
        </w:rPr>
        <w:t>请公开各项规定，坚持以公开为常态、不公开为例外，大力提升依申请公开工作质量，依法保障公众合理信息需求。全部按时办结，没有因办理依申请公开导致行政诉讼。</w:t>
      </w:r>
    </w:p>
    <w:p w:rsidR="002E3315" w:rsidRDefault="00B335A8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（三）政府信息管理方面。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一是大力推进政务信息“五公开”。全面推进决策公开、执行公开、管理公开、服务公开、结果公开，凡属主动公开的内容，均通过相应渠道及时主动予以公开。二是建立政务公开事项标准目录。建立政府信息公开属性源头认定机制，逐项细化分解任务，落实责任股室。</w:t>
      </w:r>
    </w:p>
    <w:p w:rsidR="002E3315" w:rsidRDefault="00B335A8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（四）强化监督保障措施。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将政务公开及政务服务工作纳入绩效指标考核，推动各股室单位严格落实政府信息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公开法定要求，全局未发生责任追究情况。同时，不断强化网站安全防范，保障网站安全。</w:t>
      </w:r>
    </w:p>
    <w:p w:rsidR="002E3315" w:rsidRDefault="00B335A8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Style w:val="TableNormal"/>
        <w:tblW w:w="869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385"/>
        <w:gridCol w:w="20"/>
        <w:gridCol w:w="2151"/>
        <w:gridCol w:w="1950"/>
        <w:gridCol w:w="2190"/>
      </w:tblGrid>
      <w:tr w:rsidR="002E3315">
        <w:trPr>
          <w:trHeight w:val="344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1A7BC"/>
          </w:tcPr>
          <w:p w:rsidR="002E3315" w:rsidRDefault="00B335A8">
            <w:pPr>
              <w:spacing w:before="75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2E3315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6" w:line="600" w:lineRule="exact"/>
              <w:ind w:firstLine="81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 w:rsidR="002E3315">
        <w:trPr>
          <w:trHeight w:val="35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5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7" w:line="600" w:lineRule="exact"/>
              <w:ind w:firstLine="4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19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219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2E3315" w:rsidRDefault="00B335A8">
            <w:pPr>
              <w:spacing w:before="67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五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2E3315">
        <w:trPr>
          <w:trHeight w:val="364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87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86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2E3315">
        <w:trPr>
          <w:trHeight w:val="355"/>
        </w:trPr>
        <w:tc>
          <w:tcPr>
            <w:tcW w:w="240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8" w:line="600" w:lineRule="exact"/>
              <w:ind w:firstLine="40"/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5ABC0"/>
          </w:tcPr>
          <w:p w:rsidR="002E3315" w:rsidRDefault="00B335A8">
            <w:pPr>
              <w:spacing w:before="68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六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2E3315">
        <w:trPr>
          <w:trHeight w:val="35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8" w:line="600" w:lineRule="exact"/>
              <w:ind w:firstLine="79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7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 w:rsidR="002E3315">
        <w:trPr>
          <w:trHeight w:val="35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8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9" w:line="600" w:lineRule="exact"/>
              <w:ind w:firstLine="5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35"/>
        </w:trPr>
        <w:tc>
          <w:tcPr>
            <w:tcW w:w="8696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9DA3B8"/>
          </w:tcPr>
          <w:p w:rsidR="002E3315" w:rsidRDefault="00B335A8">
            <w:pPr>
              <w:spacing w:before="69" w:line="600" w:lineRule="exact"/>
              <w:ind w:firstLine="400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第二十条第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八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5"/>
                <w:sz w:val="20"/>
                <w:szCs w:val="20"/>
              </w:rPr>
              <w:t>项</w:t>
            </w:r>
          </w:p>
        </w:tc>
      </w:tr>
      <w:tr w:rsidR="002E3315">
        <w:trPr>
          <w:trHeight w:val="365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89" w:line="600" w:lineRule="exact"/>
              <w:ind w:firstLine="81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88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本年收费金额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单位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: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万元</w:t>
            </w:r>
            <w:r>
              <w:rPr>
                <w:rFonts w:ascii="宋体" w:eastAsia="宋体" w:hAnsi="宋体" w:cs="宋体"/>
                <w:spacing w:val="-2"/>
                <w:sz w:val="20"/>
                <w:szCs w:val="20"/>
              </w:rPr>
              <w:t>)</w:t>
            </w:r>
          </w:p>
        </w:tc>
      </w:tr>
      <w:tr w:rsidR="002E3315">
        <w:trPr>
          <w:trHeight w:val="644"/>
        </w:trPr>
        <w:tc>
          <w:tcPr>
            <w:tcW w:w="23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219" w:line="600" w:lineRule="exac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</w:tbl>
    <w:p w:rsidR="002E3315" w:rsidRDefault="002E3315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E3315" w:rsidRDefault="00B335A8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Style w:val="TableNormal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:rsidR="002E3315">
        <w:trPr>
          <w:trHeight w:val="325"/>
        </w:trPr>
        <w:tc>
          <w:tcPr>
            <w:tcW w:w="4031" w:type="dxa"/>
            <w:gridSpan w:val="3"/>
            <w:vMerge w:val="restart"/>
            <w:tcBorders>
              <w:top w:val="single" w:sz="2" w:space="0" w:color="000000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2E3315" w:rsidRDefault="002E331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2E3315" w:rsidRDefault="002E3315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</w:p>
          <w:p w:rsidR="002E3315" w:rsidRDefault="00B335A8">
            <w:pPr>
              <w:spacing w:line="6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本列数据的勾稽关系为</w:t>
            </w:r>
            <w:r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第一项加第二项之和</w:t>
            </w:r>
            <w:r>
              <w:rPr>
                <w:rFonts w:ascii="仿宋" w:eastAsia="仿宋" w:hAnsi="仿宋" w:cs="仿宋" w:hint="eastAsia"/>
                <w:sz w:val="24"/>
              </w:rPr>
              <w:t>,</w:t>
            </w:r>
            <w:r>
              <w:rPr>
                <w:rFonts w:ascii="仿宋" w:eastAsia="仿宋" w:hAnsi="仿宋" w:cs="仿宋" w:hint="eastAsia"/>
                <w:sz w:val="24"/>
              </w:rPr>
              <w:t>等于第三项加第四项之和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2E3315" w:rsidRDefault="002E3315">
            <w:pPr>
              <w:spacing w:line="600" w:lineRule="exact"/>
              <w:ind w:firstLine="139"/>
              <w:rPr>
                <w:rFonts w:ascii="宋体" w:eastAsia="宋体" w:hAnsi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5" w:line="600" w:lineRule="exact"/>
              <w:ind w:firstLine="187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申请人情况</w:t>
            </w:r>
          </w:p>
        </w:tc>
      </w:tr>
      <w:tr w:rsidR="002E3315">
        <w:trPr>
          <w:trHeight w:val="315"/>
        </w:trPr>
        <w:tc>
          <w:tcPr>
            <w:tcW w:w="4031" w:type="dxa"/>
            <w:gridSpan w:val="3"/>
            <w:vMerge/>
            <w:tcBorders>
              <w:top w:val="nil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E3315" w:rsidRDefault="00B335A8">
            <w:pPr>
              <w:spacing w:before="65" w:line="600" w:lineRule="exact"/>
              <w:ind w:right="116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55" w:line="600" w:lineRule="exact"/>
              <w:ind w:firstLine="992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sz="2" w:space="0" w:color="000000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  <w:p w:rsidR="002E3315" w:rsidRDefault="00B335A8">
            <w:pPr>
              <w:spacing w:before="6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总计</w:t>
            </w:r>
          </w:p>
        </w:tc>
      </w:tr>
      <w:tr w:rsidR="002E3315">
        <w:trPr>
          <w:trHeight w:val="944"/>
        </w:trPr>
        <w:tc>
          <w:tcPr>
            <w:tcW w:w="4031" w:type="dxa"/>
            <w:gridSpan w:val="3"/>
            <w:vMerge/>
            <w:tcBorders>
              <w:top w:val="nil"/>
              <w:bottom w:val="single" w:sz="2" w:space="0" w:color="000000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50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E3315" w:rsidRDefault="002E33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2E3315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商业</w:t>
            </w:r>
          </w:p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企业</w:t>
            </w:r>
          </w:p>
          <w:p w:rsidR="002E3315" w:rsidRDefault="002E3315">
            <w:pPr>
              <w:spacing w:line="600" w:lineRule="exact"/>
              <w:ind w:firstLine="13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社会</w:t>
            </w:r>
          </w:p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公益</w:t>
            </w:r>
          </w:p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组织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服务</w:t>
            </w:r>
          </w:p>
          <w:p w:rsidR="002E3315" w:rsidRDefault="00B335A8">
            <w:pPr>
              <w:spacing w:before="56" w:line="600" w:lineRule="exact"/>
              <w:ind w:left="136" w:right="119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机构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65"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/>
            <w:tcBorders>
              <w:top w:val="nil"/>
              <w:bottom w:val="single" w:sz="2" w:space="0" w:color="000000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</w:tr>
      <w:tr w:rsidR="002E3315">
        <w:trPr>
          <w:trHeight w:val="32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15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55" w:line="600" w:lineRule="exact"/>
              <w:ind w:firstLine="139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24"/>
        </w:trPr>
        <w:tc>
          <w:tcPr>
            <w:tcW w:w="641" w:type="dxa"/>
            <w:vMerge w:val="restart"/>
            <w:tcBorders>
              <w:top w:val="single" w:sz="2" w:space="0" w:color="000000"/>
            </w:tcBorders>
            <w:vAlign w:val="center"/>
          </w:tcPr>
          <w:p w:rsidR="002E3315" w:rsidRDefault="00B335A8">
            <w:pPr>
              <w:spacing w:before="55" w:line="600" w:lineRule="exact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年度办理结果</w:t>
            </w: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lastRenderedPageBreak/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予以公开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614"/>
        </w:trPr>
        <w:tc>
          <w:tcPr>
            <w:tcW w:w="641" w:type="dxa"/>
            <w:vMerge/>
          </w:tcPr>
          <w:p w:rsidR="002E3315" w:rsidRDefault="002E3315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55" w:line="600" w:lineRule="exact"/>
              <w:ind w:firstLine="122"/>
              <w:rPr>
                <w:rFonts w:ascii="宋体" w:eastAsia="宋体" w:hAnsi="宋体" w:cs="宋体"/>
                <w:spacing w:val="-10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部分公开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区分处理的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,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只计这一情形</w:t>
            </w:r>
            <w:r>
              <w:rPr>
                <w:rFonts w:ascii="宋体" w:eastAsia="宋体" w:hAnsi="宋体" w:cs="宋体" w:hint="eastAsia"/>
                <w:spacing w:val="-1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不计其他情形</w:t>
            </w:r>
            <w:r>
              <w:rPr>
                <w:rFonts w:ascii="宋体" w:eastAsia="宋体" w:hAnsi="宋体" w:cs="宋体"/>
                <w:spacing w:val="-10"/>
                <w:sz w:val="20"/>
                <w:szCs w:val="20"/>
              </w:rPr>
              <w:t>)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34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</w:tcBorders>
          </w:tcPr>
          <w:p w:rsidR="002E3315" w:rsidRDefault="00B335A8">
            <w:pPr>
              <w:spacing w:before="198"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(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三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)</w:t>
            </w:r>
            <w:r>
              <w:rPr>
                <w:rFonts w:ascii="宋体" w:eastAsia="宋体" w:hAnsi="宋体" w:cs="宋体"/>
                <w:spacing w:val="4"/>
                <w:position w:val="10"/>
                <w:sz w:val="20"/>
                <w:szCs w:val="20"/>
              </w:rPr>
              <w:t>不</w:t>
            </w:r>
          </w:p>
          <w:p w:rsidR="002E3315" w:rsidRDefault="00B335A8">
            <w:pPr>
              <w:spacing w:line="600" w:lineRule="exact"/>
              <w:ind w:firstLine="61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属于国家秘密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1119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59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z w:val="20"/>
                <w:szCs w:val="20"/>
              </w:rPr>
              <w:t>其他法律行政法规禁止公开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75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50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危及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三安全一稳定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"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70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7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保护第三方合法权益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90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属于三类内部事务信息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90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5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属于四类过程性信息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90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属于行政执法案卷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35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bottom w:val="single" w:sz="2" w:space="0" w:color="000000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5" w:line="600" w:lineRule="exact"/>
              <w:ind w:firstLine="44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属于行政查询事项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1103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2E3315" w:rsidRDefault="00B335A8">
            <w:pPr>
              <w:spacing w:before="245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四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9"/>
                <w:w w:val="99"/>
                <w:position w:val="7"/>
                <w:sz w:val="19"/>
                <w:szCs w:val="19"/>
              </w:rPr>
              <w:t>无</w:t>
            </w:r>
          </w:p>
          <w:p w:rsidR="002E3315" w:rsidRDefault="00B335A8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本机关不掌握相关政府信息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25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没有现成信息需要另行制作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25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补正后申请内容仍不明确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25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  <w:p w:rsidR="002E3315" w:rsidRDefault="002E3315">
            <w:pPr>
              <w:spacing w:line="600" w:lineRule="exact"/>
              <w:rPr>
                <w:rFonts w:ascii="Arial"/>
              </w:rPr>
            </w:pPr>
          </w:p>
          <w:p w:rsidR="002E3315" w:rsidRDefault="00B335A8">
            <w:pPr>
              <w:spacing w:before="61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五</w:t>
            </w:r>
            <w:r>
              <w:rPr>
                <w:rFonts w:ascii="宋体" w:eastAsia="宋体" w:hAnsi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-6"/>
                <w:position w:val="9"/>
                <w:sz w:val="19"/>
                <w:szCs w:val="19"/>
              </w:rPr>
              <w:t>不</w:t>
            </w:r>
          </w:p>
          <w:p w:rsidR="002E3315" w:rsidRDefault="00B335A8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信访举报投诉类申请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15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24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要求提供公开出版物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35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无正当理由大量反复申请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784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要求行政机关确认或重新出具已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获取信息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944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0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  <w:p w:rsidR="002E3315" w:rsidRDefault="002E3315">
            <w:pPr>
              <w:spacing w:line="600" w:lineRule="exact"/>
              <w:rPr>
                <w:rFonts w:ascii="Arial"/>
              </w:rPr>
            </w:pPr>
          </w:p>
          <w:p w:rsidR="002E3315" w:rsidRDefault="002E3315">
            <w:pPr>
              <w:spacing w:line="600" w:lineRule="exact"/>
              <w:rPr>
                <w:rFonts w:ascii="Arial"/>
              </w:rPr>
            </w:pPr>
          </w:p>
          <w:p w:rsidR="002E3315" w:rsidRDefault="00B335A8">
            <w:pPr>
              <w:spacing w:before="62"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六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3"/>
                <w:position w:val="9"/>
                <w:sz w:val="19"/>
                <w:szCs w:val="19"/>
              </w:rPr>
              <w:t>其</w:t>
            </w:r>
          </w:p>
          <w:p w:rsidR="002E3315" w:rsidRDefault="00B335A8">
            <w:pPr>
              <w:spacing w:line="600" w:lineRule="exact"/>
              <w:ind w:firstLine="5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申请人无正当理由逾期不补正、行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政机关不再处理其政府信息公开申请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954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8" w:line="600" w:lineRule="exact"/>
              <w:ind w:firstLine="44"/>
              <w:rPr>
                <w:rFonts w:ascii="宋体" w:eastAsia="宋体" w:hAnsi="宋体" w:cs="宋体"/>
                <w:spacing w:val="1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申请人逾期未按收费通知要求缴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纳费用、行政机关不再处理其政府信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0"/>
                <w:szCs w:val="20"/>
              </w:rPr>
              <w:t>息公开申请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25"/>
        </w:trPr>
        <w:tc>
          <w:tcPr>
            <w:tcW w:w="641" w:type="dxa"/>
            <w:vMerge/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2" w:space="0" w:color="000000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265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6" w:line="600" w:lineRule="exact"/>
              <w:ind w:firstLine="44"/>
              <w:rPr>
                <w:rFonts w:ascii="宋体" w:eastAsia="宋体" w:hAnsi="宋体" w:cs="宋体"/>
                <w:spacing w:val="3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spacing w:val="3"/>
                <w:sz w:val="20"/>
                <w:szCs w:val="20"/>
              </w:rPr>
              <w:t>其他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325"/>
        </w:trPr>
        <w:tc>
          <w:tcPr>
            <w:tcW w:w="641" w:type="dxa"/>
            <w:vMerge/>
            <w:tcBorders>
              <w:bottom w:val="single" w:sz="2" w:space="0" w:color="000000"/>
            </w:tcBorders>
          </w:tcPr>
          <w:p w:rsidR="002E3315" w:rsidRDefault="002E3315">
            <w:pPr>
              <w:spacing w:line="600" w:lineRule="exact"/>
              <w:rPr>
                <w:rFonts w:ascii="Arial"/>
              </w:rPr>
            </w:pPr>
          </w:p>
        </w:tc>
        <w:tc>
          <w:tcPr>
            <w:tcW w:w="33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9" w:line="600" w:lineRule="exact"/>
              <w:ind w:firstLine="102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(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七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)</w:t>
            </w: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总计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  <w:tr w:rsidR="002E3315">
        <w:trPr>
          <w:trHeight w:val="644"/>
        </w:trPr>
        <w:tc>
          <w:tcPr>
            <w:tcW w:w="403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219" w:line="600" w:lineRule="exact"/>
              <w:ind w:firstLine="50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6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58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15" w:type="dxa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line="600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Arial" w:hint="eastAsia"/>
              </w:rPr>
              <w:t>０</w:t>
            </w:r>
          </w:p>
        </w:tc>
      </w:tr>
    </w:tbl>
    <w:p w:rsidR="002E3315" w:rsidRDefault="002E3315">
      <w:pPr>
        <w:spacing w:line="600" w:lineRule="exact"/>
        <w:ind w:left="630"/>
        <w:rPr>
          <w:rFonts w:ascii="黑体" w:eastAsia="黑体" w:hAnsi="黑体" w:cs="黑体"/>
          <w:sz w:val="32"/>
          <w:szCs w:val="32"/>
        </w:rPr>
      </w:pPr>
    </w:p>
    <w:p w:rsidR="002E3315" w:rsidRDefault="00B335A8">
      <w:pPr>
        <w:numPr>
          <w:ilvl w:val="0"/>
          <w:numId w:val="3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政府信息公开行政复议、行政诉讼情况</w:t>
      </w:r>
    </w:p>
    <w:tbl>
      <w:tblPr>
        <w:tblStyle w:val="TableNormal"/>
        <w:tblW w:w="963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:rsidR="002E3315">
        <w:trPr>
          <w:trHeight w:val="324"/>
          <w:jc w:val="center"/>
        </w:trPr>
        <w:tc>
          <w:tcPr>
            <w:tcW w:w="3213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5" w:line="600" w:lineRule="exact"/>
              <w:ind w:firstLine="1209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:rsidR="002E3315" w:rsidRDefault="00B335A8">
            <w:pPr>
              <w:spacing w:before="65" w:line="600" w:lineRule="exact"/>
              <w:ind w:firstLine="2817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行政诉讼</w:t>
            </w:r>
          </w:p>
        </w:tc>
      </w:tr>
      <w:tr w:rsidR="002E3315">
        <w:trPr>
          <w:trHeight w:val="334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E3315" w:rsidRDefault="00B335A8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E3315" w:rsidRDefault="00B335A8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E3315" w:rsidRDefault="00B335A8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E3315" w:rsidRDefault="00B335A8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E3315" w:rsidRDefault="00B335A8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2E3315" w:rsidRDefault="00B335A8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E3315" w:rsidRDefault="00B335A8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2E3315" w:rsidRDefault="00B335A8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66" w:line="600" w:lineRule="exact"/>
              <w:ind w:firstLine="826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66" w:line="600" w:lineRule="exact"/>
              <w:ind w:firstLine="1124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1"/>
                <w:sz w:val="19"/>
                <w:szCs w:val="19"/>
              </w:rPr>
              <w:t>复议后起诉</w:t>
            </w:r>
          </w:p>
        </w:tc>
      </w:tr>
      <w:tr w:rsidR="002E3315">
        <w:trPr>
          <w:trHeight w:val="624"/>
          <w:jc w:val="center"/>
        </w:trPr>
        <w:tc>
          <w:tcPr>
            <w:tcW w:w="64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E3315" w:rsidRDefault="002E33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E3315" w:rsidRDefault="002E33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8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E3315" w:rsidRDefault="002E33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E3315" w:rsidRDefault="002E33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49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2E3315" w:rsidRDefault="002E3315">
            <w:pPr>
              <w:spacing w:line="600" w:lineRule="exact"/>
              <w:jc w:val="center"/>
              <w:rPr>
                <w:rFonts w:ascii="Arial"/>
              </w:rPr>
            </w:pP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E3315" w:rsidRDefault="00B335A8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E3315" w:rsidRDefault="00B335A8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2E3315" w:rsidRDefault="00B335A8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E3315" w:rsidRDefault="00B335A8">
            <w:pPr>
              <w:spacing w:before="56" w:line="600" w:lineRule="exact"/>
              <w:ind w:left="190" w:right="110" w:hangingChars="100" w:hanging="190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维持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  <w:p w:rsidR="002E3315" w:rsidRDefault="00B335A8">
            <w:pPr>
              <w:spacing w:before="47" w:line="600" w:lineRule="exact"/>
              <w:ind w:left="117" w:right="108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纠正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其他</w:t>
            </w:r>
          </w:p>
          <w:p w:rsidR="002E3315" w:rsidRDefault="00B335A8">
            <w:pPr>
              <w:spacing w:before="16" w:line="600" w:lineRule="exact"/>
              <w:ind w:left="119" w:right="107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结果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57" w:line="600" w:lineRule="exact"/>
              <w:ind w:left="120" w:right="115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sz w:val="19"/>
                <w:szCs w:val="19"/>
              </w:rPr>
              <w:t>尚未审结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before="216" w:line="600" w:lineRule="exact"/>
              <w:ind w:firstLine="122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/>
                <w:spacing w:val="4"/>
                <w:sz w:val="19"/>
                <w:szCs w:val="19"/>
              </w:rPr>
              <w:t>总计</w:t>
            </w:r>
          </w:p>
        </w:tc>
      </w:tr>
      <w:tr w:rsidR="002E3315">
        <w:trPr>
          <w:trHeight w:val="683"/>
          <w:jc w:val="center"/>
        </w:trPr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5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3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  <w:tc>
          <w:tcPr>
            <w:tcW w:w="64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3315" w:rsidRDefault="00B335A8">
            <w:pPr>
              <w:spacing w:line="600" w:lineRule="exact"/>
              <w:jc w:val="center"/>
              <w:rPr>
                <w:rFonts w:ascii="Arial"/>
              </w:rPr>
            </w:pPr>
            <w:r>
              <w:rPr>
                <w:rFonts w:ascii="Arial" w:hint="eastAsia"/>
              </w:rPr>
              <w:t>０</w:t>
            </w:r>
          </w:p>
        </w:tc>
      </w:tr>
    </w:tbl>
    <w:p w:rsidR="002E3315" w:rsidRDefault="002E3315">
      <w:pPr>
        <w:widowControl/>
        <w:shd w:val="clear" w:color="auto" w:fill="FFFFFF"/>
        <w:rPr>
          <w:rFonts w:ascii="黑体" w:eastAsia="黑体" w:hAnsi="黑体" w:cs="仿宋_GB2312"/>
          <w:bCs/>
          <w:color w:val="333333"/>
          <w:kern w:val="0"/>
          <w:sz w:val="32"/>
          <w:szCs w:val="32"/>
          <w:shd w:val="clear" w:color="auto" w:fill="FFFFFF"/>
          <w:lang/>
        </w:rPr>
      </w:pPr>
    </w:p>
    <w:p w:rsidR="002E3315" w:rsidRDefault="00B335A8">
      <w:pPr>
        <w:widowControl/>
        <w:shd w:val="clear" w:color="auto" w:fill="FFFFFF"/>
        <w:ind w:firstLineChars="200" w:firstLine="640"/>
        <w:rPr>
          <w:rFonts w:ascii="黑体" w:eastAsia="黑体" w:hAnsi="黑体" w:cs="仿宋_GB2312"/>
          <w:bCs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仿宋_GB2312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五、存在的主要问题及改进情况</w:t>
      </w:r>
    </w:p>
    <w:p w:rsidR="002E3315" w:rsidRDefault="00B335A8">
      <w:pPr>
        <w:widowControl/>
        <w:shd w:val="clear" w:color="auto" w:fill="FFFFFF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我局通过积极努力、认真细致、扎实负责的工作，政府信息公开工作有了新的进展。但也存在一些不足，一是信息公开的内容有待进一步完善；二是信息更新还不够及时。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下一步，我局将进一步加强政府信息公开业务学习和培训，确保政府信息公开准确、及时、规范，不断提升政府信息公开整体工作水平。</w:t>
      </w:r>
    </w:p>
    <w:p w:rsidR="002E3315" w:rsidRDefault="00B335A8">
      <w:pPr>
        <w:widowControl/>
        <w:numPr>
          <w:ilvl w:val="0"/>
          <w:numId w:val="4"/>
        </w:numPr>
        <w:shd w:val="clear" w:color="auto" w:fill="FFFFFF"/>
        <w:ind w:firstLineChars="200" w:firstLine="640"/>
        <w:rPr>
          <w:rFonts w:ascii="黑体" w:eastAsia="黑体" w:hAnsi="黑体" w:cs="仿宋_GB2312"/>
          <w:bCs/>
          <w:color w:val="333333"/>
          <w:kern w:val="0"/>
          <w:sz w:val="32"/>
          <w:szCs w:val="32"/>
          <w:shd w:val="clear" w:color="auto" w:fill="FFFFFF"/>
          <w:lang/>
        </w:rPr>
      </w:pPr>
      <w:r>
        <w:rPr>
          <w:rFonts w:ascii="黑体" w:eastAsia="黑体" w:hAnsi="黑体" w:cs="仿宋_GB2312" w:hint="eastAsia"/>
          <w:bCs/>
          <w:color w:val="333333"/>
          <w:kern w:val="0"/>
          <w:sz w:val="32"/>
          <w:szCs w:val="32"/>
          <w:shd w:val="clear" w:color="auto" w:fill="FFFFFF"/>
          <w:lang/>
        </w:rPr>
        <w:t>其他需要报告的事项</w:t>
      </w:r>
    </w:p>
    <w:p w:rsidR="002E3315" w:rsidRDefault="00B335A8" w:rsidP="00B335A8">
      <w:pPr>
        <w:widowControl/>
        <w:shd w:val="clear" w:color="auto" w:fill="FFFFFF"/>
        <w:ind w:firstLineChars="200" w:firstLine="640"/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/>
        </w:rPr>
        <w:t>无</w:t>
      </w:r>
    </w:p>
    <w:sectPr w:rsidR="002E3315" w:rsidSect="002E3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EDD5B7C"/>
    <w:multiLevelType w:val="singleLevel"/>
    <w:tmpl w:val="DEDD5B7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112D10"/>
    <w:multiLevelType w:val="singleLevel"/>
    <w:tmpl w:val="DF112D1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8C7318E"/>
    <w:multiLevelType w:val="singleLevel"/>
    <w:tmpl w:val="58C7318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EA02D8"/>
    <w:multiLevelType w:val="singleLevel"/>
    <w:tmpl w:val="69EA02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4MGQwZTUwMjdmNGY5YWU5Y2ExZjg5NzYxZDQ5NDQifQ=="/>
  </w:docVars>
  <w:rsids>
    <w:rsidRoot w:val="1AEA4EB7"/>
    <w:rsid w:val="001F7F7E"/>
    <w:rsid w:val="002E3315"/>
    <w:rsid w:val="00B335A8"/>
    <w:rsid w:val="00DE5743"/>
    <w:rsid w:val="00FB4547"/>
    <w:rsid w:val="013435B5"/>
    <w:rsid w:val="016D6AC7"/>
    <w:rsid w:val="01A00C4B"/>
    <w:rsid w:val="01A22C15"/>
    <w:rsid w:val="02497534"/>
    <w:rsid w:val="03174F3D"/>
    <w:rsid w:val="033C49A3"/>
    <w:rsid w:val="039C3694"/>
    <w:rsid w:val="04787C5D"/>
    <w:rsid w:val="049F51EA"/>
    <w:rsid w:val="04FA68C4"/>
    <w:rsid w:val="056243EA"/>
    <w:rsid w:val="05F652DD"/>
    <w:rsid w:val="06764670"/>
    <w:rsid w:val="06AB60C8"/>
    <w:rsid w:val="074D717F"/>
    <w:rsid w:val="07AB20F7"/>
    <w:rsid w:val="083E2F6B"/>
    <w:rsid w:val="09A03EDE"/>
    <w:rsid w:val="0B0243FE"/>
    <w:rsid w:val="0B3D39AE"/>
    <w:rsid w:val="0BAD643E"/>
    <w:rsid w:val="0BCD4D70"/>
    <w:rsid w:val="0BDE2A9B"/>
    <w:rsid w:val="0EAA135B"/>
    <w:rsid w:val="0FB83603"/>
    <w:rsid w:val="10036F74"/>
    <w:rsid w:val="10F62635"/>
    <w:rsid w:val="112453F4"/>
    <w:rsid w:val="11D54941"/>
    <w:rsid w:val="120D40DA"/>
    <w:rsid w:val="13637D2A"/>
    <w:rsid w:val="14DE1D5E"/>
    <w:rsid w:val="156F0EB5"/>
    <w:rsid w:val="15F01D49"/>
    <w:rsid w:val="18697B91"/>
    <w:rsid w:val="18AC5CCF"/>
    <w:rsid w:val="18B84674"/>
    <w:rsid w:val="194523AC"/>
    <w:rsid w:val="1977008B"/>
    <w:rsid w:val="1A4C776A"/>
    <w:rsid w:val="1A626F8D"/>
    <w:rsid w:val="1AD02149"/>
    <w:rsid w:val="1AD25EC1"/>
    <w:rsid w:val="1AEA4EB7"/>
    <w:rsid w:val="1B666609"/>
    <w:rsid w:val="1C4A5F2B"/>
    <w:rsid w:val="1CCC06EE"/>
    <w:rsid w:val="1D8F0099"/>
    <w:rsid w:val="1E1C7453"/>
    <w:rsid w:val="1E5906A7"/>
    <w:rsid w:val="1E6F3A27"/>
    <w:rsid w:val="1EF74148"/>
    <w:rsid w:val="21374CD0"/>
    <w:rsid w:val="216C24A0"/>
    <w:rsid w:val="220A5F40"/>
    <w:rsid w:val="236E69A3"/>
    <w:rsid w:val="254B6F9C"/>
    <w:rsid w:val="256367CC"/>
    <w:rsid w:val="25853B30"/>
    <w:rsid w:val="263E440B"/>
    <w:rsid w:val="27FE6547"/>
    <w:rsid w:val="29CB58F0"/>
    <w:rsid w:val="2CC15D95"/>
    <w:rsid w:val="2D1C2FCC"/>
    <w:rsid w:val="2D2A37B8"/>
    <w:rsid w:val="2FA63021"/>
    <w:rsid w:val="301E705B"/>
    <w:rsid w:val="302A5A00"/>
    <w:rsid w:val="30316D8E"/>
    <w:rsid w:val="304271ED"/>
    <w:rsid w:val="30656A38"/>
    <w:rsid w:val="30E16A06"/>
    <w:rsid w:val="31CA1248"/>
    <w:rsid w:val="33C57F19"/>
    <w:rsid w:val="34270BD4"/>
    <w:rsid w:val="35DC154A"/>
    <w:rsid w:val="361E1B63"/>
    <w:rsid w:val="36C97D20"/>
    <w:rsid w:val="371A057C"/>
    <w:rsid w:val="388008B3"/>
    <w:rsid w:val="395D29A2"/>
    <w:rsid w:val="3A764AC2"/>
    <w:rsid w:val="3BB52F69"/>
    <w:rsid w:val="3C2E0626"/>
    <w:rsid w:val="3C3A346E"/>
    <w:rsid w:val="3DBC05DF"/>
    <w:rsid w:val="3DC456E6"/>
    <w:rsid w:val="3E375EB7"/>
    <w:rsid w:val="3F56236D"/>
    <w:rsid w:val="43D1290A"/>
    <w:rsid w:val="446612A5"/>
    <w:rsid w:val="44957494"/>
    <w:rsid w:val="4557299B"/>
    <w:rsid w:val="45B55914"/>
    <w:rsid w:val="45ED3300"/>
    <w:rsid w:val="46893028"/>
    <w:rsid w:val="47125418"/>
    <w:rsid w:val="47BA5463"/>
    <w:rsid w:val="48757D08"/>
    <w:rsid w:val="496B578B"/>
    <w:rsid w:val="49C600F0"/>
    <w:rsid w:val="4AC705C3"/>
    <w:rsid w:val="4AD14F9E"/>
    <w:rsid w:val="4B3F0159"/>
    <w:rsid w:val="4C4B0D80"/>
    <w:rsid w:val="4CA61F31"/>
    <w:rsid w:val="4CAD5597"/>
    <w:rsid w:val="4D1B4BF6"/>
    <w:rsid w:val="4D785BA5"/>
    <w:rsid w:val="4E9407BC"/>
    <w:rsid w:val="4EC54E1A"/>
    <w:rsid w:val="4F1A33B7"/>
    <w:rsid w:val="50A53155"/>
    <w:rsid w:val="510559A1"/>
    <w:rsid w:val="51BD002A"/>
    <w:rsid w:val="525F7333"/>
    <w:rsid w:val="52884ADC"/>
    <w:rsid w:val="529202DB"/>
    <w:rsid w:val="54AF1D65"/>
    <w:rsid w:val="54EB3100"/>
    <w:rsid w:val="560501F2"/>
    <w:rsid w:val="57EF4CB5"/>
    <w:rsid w:val="58733B38"/>
    <w:rsid w:val="59091DA7"/>
    <w:rsid w:val="591F15CA"/>
    <w:rsid w:val="5A407A4A"/>
    <w:rsid w:val="5AB3646E"/>
    <w:rsid w:val="5B8147BE"/>
    <w:rsid w:val="5B8F2A37"/>
    <w:rsid w:val="5C7E485A"/>
    <w:rsid w:val="5DF66D9E"/>
    <w:rsid w:val="5E4775F9"/>
    <w:rsid w:val="5E525F9E"/>
    <w:rsid w:val="5EE74938"/>
    <w:rsid w:val="5F772160"/>
    <w:rsid w:val="5F7F2DC3"/>
    <w:rsid w:val="639D7CBB"/>
    <w:rsid w:val="63DE1BB2"/>
    <w:rsid w:val="65AD14AC"/>
    <w:rsid w:val="6618187B"/>
    <w:rsid w:val="663C7C5F"/>
    <w:rsid w:val="6655487D"/>
    <w:rsid w:val="67184229"/>
    <w:rsid w:val="680C5410"/>
    <w:rsid w:val="685968A7"/>
    <w:rsid w:val="695E1C9B"/>
    <w:rsid w:val="69A91168"/>
    <w:rsid w:val="6A294057"/>
    <w:rsid w:val="6A5A06B4"/>
    <w:rsid w:val="6D013069"/>
    <w:rsid w:val="6DBD1686"/>
    <w:rsid w:val="6F280D81"/>
    <w:rsid w:val="6F347726"/>
    <w:rsid w:val="6FAA79E8"/>
    <w:rsid w:val="70DF1913"/>
    <w:rsid w:val="71600CA6"/>
    <w:rsid w:val="71D46F9E"/>
    <w:rsid w:val="720D425E"/>
    <w:rsid w:val="72F8322B"/>
    <w:rsid w:val="74A4534E"/>
    <w:rsid w:val="75BE5F9B"/>
    <w:rsid w:val="75E874BC"/>
    <w:rsid w:val="76684159"/>
    <w:rsid w:val="766C59F7"/>
    <w:rsid w:val="77655C1D"/>
    <w:rsid w:val="7853714E"/>
    <w:rsid w:val="78882890"/>
    <w:rsid w:val="7ACA3634"/>
    <w:rsid w:val="7B4927AB"/>
    <w:rsid w:val="7B9A4DB4"/>
    <w:rsid w:val="7BA2010D"/>
    <w:rsid w:val="7CA81753"/>
    <w:rsid w:val="7CF229CE"/>
    <w:rsid w:val="7D4551F4"/>
    <w:rsid w:val="7E3A63DB"/>
    <w:rsid w:val="7EE34CC4"/>
    <w:rsid w:val="7F6556D9"/>
    <w:rsid w:val="7FBF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3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E33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</dc:creator>
  <cp:lastModifiedBy>Administrator</cp:lastModifiedBy>
  <cp:revision>2</cp:revision>
  <dcterms:created xsi:type="dcterms:W3CDTF">2022-02-25T00:56:00Z</dcterms:created>
  <dcterms:modified xsi:type="dcterms:W3CDTF">2023-01-18T02:49:00Z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BC296352226541B18AA6FD06CF7E358A</vt:lpwstr>
  </property>
</Properties>
</file>