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尧都区行政审批服务管理局</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2023年政府信息公开年报</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尧都区</w:t>
      </w:r>
      <w:r>
        <w:rPr>
          <w:rFonts w:hint="eastAsia" w:ascii="仿宋_GB2312" w:hAnsi="仿宋_GB2312" w:eastAsia="仿宋_GB2312" w:cs="仿宋_GB2312"/>
          <w:b w:val="0"/>
          <w:bCs w:val="0"/>
          <w:i w:val="0"/>
          <w:iCs w:val="0"/>
          <w:caps w:val="0"/>
          <w:color w:val="333333"/>
          <w:spacing w:val="0"/>
          <w:sz w:val="32"/>
          <w:szCs w:val="32"/>
          <w:shd w:val="clear" w:fill="FFFFFF"/>
        </w:rPr>
        <w:t>行政审批服务管理局坚持以习近平新时代中国特色社会主义思想为指导，立足部门工作实际，深入落实《条例》要求，紧紧围绕</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区</w:t>
      </w:r>
      <w:r>
        <w:rPr>
          <w:rFonts w:hint="eastAsia" w:ascii="仿宋_GB2312" w:hAnsi="仿宋_GB2312" w:eastAsia="仿宋_GB2312" w:cs="仿宋_GB2312"/>
          <w:b w:val="0"/>
          <w:bCs w:val="0"/>
          <w:i w:val="0"/>
          <w:iCs w:val="0"/>
          <w:caps w:val="0"/>
          <w:color w:val="333333"/>
          <w:spacing w:val="0"/>
          <w:sz w:val="32"/>
          <w:szCs w:val="32"/>
          <w:shd w:val="clear" w:fill="FFFFFF"/>
        </w:rPr>
        <w:t>委、</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区</w:t>
      </w:r>
      <w:r>
        <w:rPr>
          <w:rFonts w:hint="eastAsia" w:ascii="仿宋_GB2312" w:hAnsi="仿宋_GB2312" w:eastAsia="仿宋_GB2312" w:cs="仿宋_GB2312"/>
          <w:b w:val="0"/>
          <w:bCs w:val="0"/>
          <w:i w:val="0"/>
          <w:iCs w:val="0"/>
          <w:caps w:val="0"/>
          <w:color w:val="333333"/>
          <w:spacing w:val="0"/>
          <w:sz w:val="32"/>
          <w:szCs w:val="32"/>
          <w:shd w:val="clear" w:fill="FFFFFF"/>
        </w:rPr>
        <w:t>政府</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的</w:t>
      </w:r>
      <w:r>
        <w:rPr>
          <w:rFonts w:hint="eastAsia" w:ascii="仿宋_GB2312" w:hAnsi="仿宋_GB2312" w:eastAsia="仿宋_GB2312" w:cs="仿宋_GB2312"/>
          <w:b w:val="0"/>
          <w:bCs w:val="0"/>
          <w:i w:val="0"/>
          <w:iCs w:val="0"/>
          <w:caps w:val="0"/>
          <w:color w:val="333333"/>
          <w:spacing w:val="0"/>
          <w:sz w:val="32"/>
          <w:szCs w:val="32"/>
          <w:shd w:val="clear" w:fill="FFFFFF"/>
        </w:rPr>
        <w:t>重点工作，聚焦企业和群众需求，持续深入推进</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政府信息</w:t>
      </w:r>
      <w:r>
        <w:rPr>
          <w:rFonts w:hint="eastAsia" w:ascii="仿宋_GB2312" w:hAnsi="仿宋_GB2312" w:eastAsia="仿宋_GB2312" w:cs="仿宋_GB2312"/>
          <w:b w:val="0"/>
          <w:bCs w:val="0"/>
          <w:i w:val="0"/>
          <w:iCs w:val="0"/>
          <w:caps w:val="0"/>
          <w:color w:val="333333"/>
          <w:spacing w:val="0"/>
          <w:sz w:val="32"/>
          <w:szCs w:val="32"/>
          <w:shd w:val="clear" w:fill="FFFFFF"/>
        </w:rPr>
        <w:t>公开工作，加大工作透明度，提高政策知晓度，扎实做好政务公开工作</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不断增</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企业</w:t>
      </w:r>
      <w:r>
        <w:rPr>
          <w:rFonts w:hint="eastAsia" w:ascii="仿宋_GB2312" w:hAnsi="仿宋_GB2312" w:eastAsia="仿宋_GB2312" w:cs="仿宋_GB2312"/>
          <w:b w:val="0"/>
          <w:bCs w:val="0"/>
          <w:i w:val="0"/>
          <w:iCs w:val="0"/>
          <w:caps w:val="0"/>
          <w:color w:val="333333"/>
          <w:spacing w:val="0"/>
          <w:sz w:val="32"/>
          <w:szCs w:val="32"/>
          <w:shd w:val="clear" w:fill="FFFFFF"/>
        </w:rPr>
        <w:t>和人民群众获得感和满意度。</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rPr>
      </w:pP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eastAsia="zh-CN"/>
        </w:rPr>
        <w:t>高度重视，强化领导</w:t>
      </w:r>
      <w:r>
        <w:rPr>
          <w:rFonts w:hint="eastAsia" w:ascii="仿宋_GB2312" w:hAnsi="仿宋_GB2312" w:eastAsia="仿宋_GB2312" w:cs="仿宋_GB2312"/>
          <w:b w:val="0"/>
          <w:bCs w:val="0"/>
          <w:sz w:val="32"/>
          <w:szCs w:val="32"/>
        </w:rPr>
        <w:t>。为确保信息公开工作落到实处，我局领导高度重视，局领导亲自抓，扎实做好基础信息公开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主动公开机构简介、机构职能、办公地址、办公时间、等内容。</w:t>
      </w:r>
      <w:r>
        <w:rPr>
          <w:rFonts w:hint="eastAsia" w:ascii="仿宋_GB2312" w:hAnsi="仿宋_GB2312" w:eastAsia="仿宋_GB2312" w:cs="仿宋_GB2312"/>
          <w:b w:val="0"/>
          <w:bCs w:val="0"/>
          <w:i w:val="0"/>
          <w:iCs w:val="0"/>
          <w:caps w:val="0"/>
          <w:color w:val="333333"/>
          <w:spacing w:val="0"/>
          <w:sz w:val="32"/>
          <w:szCs w:val="32"/>
          <w:u w:val="none"/>
          <w:shd w:val="clear" w:fill="FFFFFF"/>
        </w:rPr>
        <w:t>利用局机关学习例会，组织学习《中华人民共和国政府信息公开条例》，提高全局人员的思想意识和保密意识。</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eastAsia="zh-CN"/>
        </w:rPr>
        <w:t>二是主动公开，规范流程。工作人员严格遵循《条例》中的要求操作，对信息公开的流程及各项公开内容做到及时有效，规范透明。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eastAsia="zh-CN"/>
        </w:rPr>
        <w:t>三是加强政策解读，提升公众获得感。围绕持续创优营商环境，持续深化“放管服”改革等重点工作，加强解读权威性，按照“应解读尽解读”的原则，推进政策文件精准解读。全年通过区政府官网解读政策文件</w:t>
      </w: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4</w:t>
      </w:r>
      <w:r>
        <w:rPr>
          <w:rFonts w:hint="eastAsia" w:ascii="仿宋_GB2312" w:hAnsi="仿宋_GB2312" w:eastAsia="仿宋_GB2312" w:cs="仿宋_GB2312"/>
          <w:b w:val="0"/>
          <w:bCs w:val="0"/>
          <w:i w:val="0"/>
          <w:iCs w:val="0"/>
          <w:caps w:val="0"/>
          <w:color w:val="333333"/>
          <w:spacing w:val="0"/>
          <w:sz w:val="32"/>
          <w:szCs w:val="32"/>
          <w:u w:val="none"/>
          <w:shd w:val="clear" w:fill="FFFFFF"/>
          <w:lang w:eastAsia="zh-CN"/>
        </w:rPr>
        <w:t>件，主动回应群众关切，做到营商环境政策有问必答。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16114</w:t>
            </w: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6"/>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0</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6"/>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（一）存在的主要问题</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2023</w:t>
      </w:r>
      <w:r>
        <w:rPr>
          <w:rFonts w:hint="eastAsia" w:ascii="仿宋_GB2312" w:hAnsi="仿宋_GB2312" w:eastAsia="仿宋_GB2312" w:cs="仿宋_GB2312"/>
          <w:b w:val="0"/>
          <w:bCs w:val="0"/>
          <w:i w:val="0"/>
          <w:caps w:val="0"/>
          <w:color w:val="000000"/>
          <w:spacing w:val="0"/>
          <w:sz w:val="32"/>
          <w:szCs w:val="32"/>
          <w:shd w:val="clear" w:color="auto" w:fill="FFFFFF"/>
        </w:rPr>
        <w:t>年，我</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局政府信息公开工作</w:t>
      </w:r>
      <w:r>
        <w:rPr>
          <w:rFonts w:hint="eastAsia" w:ascii="仿宋_GB2312" w:hAnsi="仿宋_GB2312" w:eastAsia="仿宋_GB2312" w:cs="仿宋_GB2312"/>
          <w:b w:val="0"/>
          <w:bCs w:val="0"/>
          <w:i w:val="0"/>
          <w:caps w:val="0"/>
          <w:color w:val="000000"/>
          <w:spacing w:val="0"/>
          <w:sz w:val="32"/>
          <w:szCs w:val="32"/>
          <w:shd w:val="clear" w:color="auto" w:fill="FFFFFF"/>
        </w:rPr>
        <w:t>整体水平有一定提升，信息质量有所提高，同时也存在一些问题。</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一是政策解读形式较单一。平时以文字解读为主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图片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短视频等生动、新颖的解读方式较少。</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二是信息公开内容广度和深度还不够。</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一是不断提高政策解读发布的质量，丰富解读的形式，采用视频、图片等多种形式进行政策解读，进一步提高政务公开工作水平，助力政务公开工作提质增效。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二是加强业务学习和培训，进一步提高局机关股室工作人员对政务公开工作重要性的认识，加强对政府信息公开和办事公开业务的熟练度。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三是进一步规范政府信息公开工作流程，确保政府信息公开工作能按照既定的工作流程有效运作，使信息公开工作更具有操作性。</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TU3M2Q3ZmI0NTU3ZDYwOGRkODI2NTM2OTkzMDMifQ=="/>
  </w:docVars>
  <w:rsids>
    <w:rsidRoot w:val="32992B74"/>
    <w:rsid w:val="042042C5"/>
    <w:rsid w:val="068E1202"/>
    <w:rsid w:val="0AAC36DA"/>
    <w:rsid w:val="2713111B"/>
    <w:rsid w:val="2AF8539D"/>
    <w:rsid w:val="2E4C670C"/>
    <w:rsid w:val="32992B74"/>
    <w:rsid w:val="339D1183"/>
    <w:rsid w:val="399A7CBE"/>
    <w:rsid w:val="3B676A99"/>
    <w:rsid w:val="418B2D02"/>
    <w:rsid w:val="4F263EA4"/>
    <w:rsid w:val="4F693DE7"/>
    <w:rsid w:val="4FEF3AF1"/>
    <w:rsid w:val="5E621C29"/>
    <w:rsid w:val="6DFA2365"/>
    <w:rsid w:val="6E0C4C6E"/>
    <w:rsid w:val="7246656C"/>
    <w:rsid w:val="744934AE"/>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99"/>
    <w:pPr>
      <w:spacing w:before="240" w:after="60"/>
      <w:jc w:val="center"/>
      <w:outlineLvl w:val="0"/>
    </w:pPr>
    <w:rPr>
      <w:rFonts w:ascii="Arial" w:hAnsi="Arial" w:cs="Arial"/>
      <w:b/>
      <w:bCs/>
      <w:sz w:val="32"/>
      <w:szCs w:val="32"/>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Administrator</cp:lastModifiedBy>
  <cp:lastPrinted>2022-01-26T01:37:00Z</cp:lastPrinted>
  <dcterms:modified xsi:type="dcterms:W3CDTF">2024-01-26T01:42:37Z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0CEED9DB96C1459BACFB99060BB74CEB</vt:lpwstr>
  </property>
</Properties>
</file>