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21" w:rsidRDefault="00E45A21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E45A21" w:rsidRDefault="00306FD1">
      <w:pPr>
        <w:widowControl/>
        <w:shd w:val="clear" w:color="auto" w:fill="FFFFFF"/>
        <w:jc w:val="center"/>
        <w:rPr>
          <w:rFonts w:ascii="黑体" w:eastAsia="黑体" w:hAnsi="黑体" w:cs="黑体"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44"/>
          <w:szCs w:val="44"/>
        </w:rPr>
        <w:t>尧都区医疗保障局</w:t>
      </w:r>
    </w:p>
    <w:p w:rsidR="00E45A21" w:rsidRDefault="00B172E7">
      <w:pPr>
        <w:widowControl/>
        <w:shd w:val="clear" w:color="auto" w:fill="FFFFFF"/>
        <w:jc w:val="center"/>
        <w:rPr>
          <w:rFonts w:ascii="黑体" w:eastAsia="黑体" w:hAnsi="黑体" w:cs="黑体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44"/>
          <w:szCs w:val="44"/>
        </w:rPr>
        <w:t>2019年政府信息公开</w:t>
      </w:r>
      <w:r w:rsidR="00306FD1">
        <w:rPr>
          <w:rFonts w:ascii="黑体" w:eastAsia="黑体" w:hAnsi="黑体" w:cs="黑体" w:hint="eastAsia"/>
          <w:bCs/>
          <w:color w:val="333333"/>
          <w:kern w:val="0"/>
          <w:sz w:val="44"/>
          <w:szCs w:val="44"/>
        </w:rPr>
        <w:t>年度报告</w:t>
      </w:r>
    </w:p>
    <w:p w:rsidR="00E45A21" w:rsidRDefault="00E45A21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总体情况</w:t>
      </w:r>
    </w:p>
    <w:p w:rsidR="00E45A21" w:rsidRDefault="00306FD1">
      <w:pPr>
        <w:snapToGrid w:val="0"/>
        <w:spacing w:line="6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强化</w:t>
      </w:r>
      <w:r>
        <w:rPr>
          <w:rFonts w:ascii="仿宋" w:eastAsia="仿宋" w:hAnsi="仿宋" w:cs="仿宋" w:hint="eastAsia"/>
          <w:sz w:val="32"/>
          <w:szCs w:val="32"/>
        </w:rPr>
        <w:t>组织领导，确保工作推进。高度重视信息公开工作，确定政府信息公开工作的目标和任务，确保各项政务公开工作落实到位。</w:t>
      </w:r>
    </w:p>
    <w:p w:rsidR="00E45A21" w:rsidRDefault="00306FD1">
      <w:pPr>
        <w:widowControl/>
        <w:shd w:val="clear" w:color="auto" w:fill="FFFFFF"/>
        <w:ind w:firstLineChars="200" w:firstLine="64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仿宋" w:eastAsia="仿宋" w:hAnsi="仿宋" w:cs="仿宋" w:hint="eastAsia"/>
          <w:sz w:val="32"/>
          <w:szCs w:val="32"/>
        </w:rPr>
        <w:t>（二）完善管理制度，明确工作任务。我局进一步完善本部门政务公开管理体制，规范部门内部公开，进一步推进政务公开和办事公开工作。通过建立和完善相关制度机制，使部门信息与政务公开工作得到进一步规范。</w:t>
      </w:r>
    </w:p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45A21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45A2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45A2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B172E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45A2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45A2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45A2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45A2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45A21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45A2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306FD1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45A21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45A2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172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45A21" w:rsidRDefault="00E45A2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</w:p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45A21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45A2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45A2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45A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172E7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306FD1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172E7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45A21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45A21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45A2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45A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5A21" w:rsidRDefault="00E45A2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45A21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306FD1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B172E7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306FD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21" w:rsidRDefault="00B172E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45A21" w:rsidRDefault="00E45A2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</w:p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E45A21" w:rsidRDefault="00306FD1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一是公开的部分内容不够丰富；二是信息更新还不够及时高效；三是政务公开工作还不够深入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业务不熟悉等。</w:t>
      </w:r>
    </w:p>
    <w:p w:rsidR="00E45A21" w:rsidRDefault="00306FD1">
      <w:pPr>
        <w:widowControl/>
        <w:shd w:val="clear" w:color="auto" w:fill="FFFFFF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后，我们将采取以下措施积极改进：一是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二是统一认识，努力规范工作流程。进一步整理部门信息，及时提供，确保政府信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息公开工作有效运作。三是强化宣传引导，营造良好氛围。加强宣传和普及力度，提高知晓率，增强广大群众积极参与和监督的意识。</w:t>
      </w:r>
    </w:p>
    <w:p w:rsidR="00E45A21" w:rsidRDefault="00306FD1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E45A21" w:rsidRDefault="00306FD1">
      <w:pPr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无。</w:t>
      </w:r>
    </w:p>
    <w:p w:rsidR="00E45A21" w:rsidRDefault="00E45A21">
      <w:pPr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45A21" w:rsidRDefault="00E45A21">
      <w:pPr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45A21" w:rsidRDefault="00E45A21">
      <w:pPr>
        <w:ind w:firstLineChars="200" w:firstLine="640"/>
        <w:rPr>
          <w:rFonts w:ascii="仿宋" w:eastAsia="仿宋" w:hAnsi="仿宋" w:cs="仿宋"/>
          <w:color w:val="333333"/>
          <w:kern w:val="0"/>
          <w:sz w:val="32"/>
          <w:szCs w:val="32"/>
        </w:rPr>
      </w:pPr>
    </w:p>
    <w:p w:rsidR="00E45A21" w:rsidRDefault="00306FD1">
      <w:pPr>
        <w:ind w:firstLineChars="1800" w:firstLine="5760"/>
        <w:rPr>
          <w:rFonts w:ascii="仿宋" w:eastAsia="仿宋" w:hAnsi="仿宋" w:cs="仿宋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日</w:t>
      </w:r>
    </w:p>
    <w:sectPr w:rsidR="00E45A21" w:rsidSect="00E4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D1" w:rsidRDefault="00306FD1" w:rsidP="00B172E7">
      <w:r>
        <w:separator/>
      </w:r>
    </w:p>
  </w:endnote>
  <w:endnote w:type="continuationSeparator" w:id="0">
    <w:p w:rsidR="00306FD1" w:rsidRDefault="00306FD1" w:rsidP="00B17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D1" w:rsidRDefault="00306FD1" w:rsidP="00B172E7">
      <w:r>
        <w:separator/>
      </w:r>
    </w:p>
  </w:footnote>
  <w:footnote w:type="continuationSeparator" w:id="0">
    <w:p w:rsidR="00306FD1" w:rsidRDefault="00306FD1" w:rsidP="00B17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15001A"/>
    <w:rsid w:val="001C0FB0"/>
    <w:rsid w:val="002152EB"/>
    <w:rsid w:val="00306FD1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A952D6"/>
    <w:rsid w:val="00B14EF4"/>
    <w:rsid w:val="00B172E7"/>
    <w:rsid w:val="00B40022"/>
    <w:rsid w:val="00C31008"/>
    <w:rsid w:val="00E45A21"/>
    <w:rsid w:val="00E54B61"/>
    <w:rsid w:val="00E75467"/>
    <w:rsid w:val="00FD1A14"/>
    <w:rsid w:val="023577A0"/>
    <w:rsid w:val="1F4050CC"/>
    <w:rsid w:val="287B2C50"/>
    <w:rsid w:val="30CE5FB7"/>
    <w:rsid w:val="43417821"/>
    <w:rsid w:val="6023714C"/>
    <w:rsid w:val="639C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45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E45A2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17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72E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7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72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2019-12-16T08:51:00Z</cp:lastPrinted>
  <dcterms:created xsi:type="dcterms:W3CDTF">2019-12-16T03:37:00Z</dcterms:created>
  <dcterms:modified xsi:type="dcterms:W3CDTF">2020-02-16T02:23:00Z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