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解放路办事处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</w:t>
      </w:r>
      <w:r>
        <w:rPr>
          <w:rFonts w:ascii="黑体" w:hAnsi="黑体" w:eastAsia="黑体"/>
          <w:sz w:val="44"/>
          <w:szCs w:val="44"/>
        </w:rPr>
        <w:t>0</w:t>
      </w:r>
      <w:r>
        <w:rPr>
          <w:rFonts w:hint="eastAsia" w:ascii="黑体" w:hAnsi="黑体" w:eastAsia="黑体"/>
          <w:sz w:val="44"/>
          <w:szCs w:val="44"/>
        </w:rPr>
        <w:t>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sz w:val="44"/>
          <w:szCs w:val="44"/>
        </w:rPr>
        <w:t>年政府信息公开年度报告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年，在区委、区政府的正确领导下，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我办事处紧紧围绕街道中心工作，对照上级有关工作要求，加强组织领导，采取有效措施，及时公开群众关心的热点问题和各类政务信息，确保政府信息公开工作有效落实。</w:t>
      </w:r>
      <w:r>
        <w:rPr>
          <w:rFonts w:hint="eastAsia" w:ascii="仿宋" w:hAnsi="仿宋" w:eastAsia="仿宋"/>
          <w:sz w:val="32"/>
          <w:szCs w:val="32"/>
        </w:rPr>
        <w:t>按照《中华人民共和国政府信息公开条例》</w:t>
      </w:r>
      <w:r>
        <w:rPr>
          <w:rFonts w:ascii="仿宋" w:hAnsi="仿宋" w:eastAsia="仿宋" w:cs="仿宋"/>
          <w:sz w:val="32"/>
          <w:szCs w:val="32"/>
        </w:rPr>
        <w:t>相关规定</w:t>
      </w:r>
      <w:r>
        <w:rPr>
          <w:rFonts w:hint="eastAsia" w:ascii="仿宋" w:hAnsi="仿宋" w:eastAsia="仿宋"/>
          <w:sz w:val="32"/>
          <w:szCs w:val="32"/>
        </w:rPr>
        <w:t>，及</w:t>
      </w:r>
      <w:r>
        <w:rPr>
          <w:rFonts w:ascii="仿宋" w:hAnsi="仿宋" w:eastAsia="仿宋" w:cs="仿宋"/>
          <w:sz w:val="32"/>
          <w:szCs w:val="32"/>
        </w:rPr>
        <w:t>上级工作部署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扎实做好政务信息公开工作。结合本政府实际开展政府信息公开工作，现将202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年度政务信息公开工作报告如下：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>
      <w:pPr>
        <w:pStyle w:val="4"/>
        <w:widowControl/>
        <w:shd w:val="clear" w:fill="FFFFFF"/>
        <w:spacing w:before="0" w:beforeAutospacing="0" w:after="0" w:afterAutospacing="0" w:line="600" w:lineRule="exact"/>
        <w:ind w:left="0" w:right="0" w:firstLine="640" w:firstLineChars="200"/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sz w:val="32"/>
          <w:szCs w:val="40"/>
        </w:rPr>
        <w:t>解放路办事处</w:t>
      </w:r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eastAsia="zh-CN"/>
        </w:rPr>
        <w:t>领导高度重视政府信息公开工作，对政府信息公开工作进行了统一部署，明确了信息公开的重点内容，办事处各科室、各社区严格落实工作职责，安排专人及时做好信息的收集、发布工作，及时、主动地公开应当让群众广泛知晓或参与的事项。</w:t>
      </w:r>
    </w:p>
    <w:p>
      <w:pPr>
        <w:pStyle w:val="4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eastAsia="zh-CN"/>
        </w:rPr>
        <w:t>年度，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组织开展政务公开工作会议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次，</w:t>
      </w:r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eastAsia="zh-CN"/>
        </w:rPr>
        <w:t>坚持多渠道、多形式开展信息公开工作，扩大发布信息的受众面，提高影响力。办事处及各社区在醒目位置都设有信息公开栏，及时向辖区居民公布政务信息及惠民政策，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有效规范权力运用，改变机关干部的工作作风，提高工作效率，为民服务的意识进一步增强。同时，通过政务公开，各项工作都在居民监督下进行，提高了工作透明度，有效地预防了各种违规违纪现象的发生，推进了办事处党风廉政建设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32"/>
        </w:rPr>
        <w:t>今年以来，我办事处政府信息公开主要通过微信、美篇</w:t>
      </w:r>
      <w:r>
        <w:rPr>
          <w:rFonts w:ascii="仿宋" w:hAnsi="仿宋" w:eastAsia="仿宋"/>
          <w:sz w:val="32"/>
          <w:szCs w:val="32"/>
        </w:rPr>
        <w:t>、电子显示屏、</w:t>
      </w:r>
      <w:r>
        <w:rPr>
          <w:rFonts w:hint="eastAsia" w:ascii="仿宋" w:hAnsi="仿宋" w:eastAsia="仿宋"/>
          <w:sz w:val="32"/>
          <w:szCs w:val="32"/>
        </w:rPr>
        <w:t>公示</w:t>
      </w:r>
      <w:r>
        <w:rPr>
          <w:rFonts w:ascii="仿宋" w:hAnsi="仿宋" w:eastAsia="仿宋"/>
          <w:sz w:val="32"/>
          <w:szCs w:val="32"/>
        </w:rPr>
        <w:t>栏等形式，及时公开需要社会公众广泛知晓的相关信息。</w:t>
      </w:r>
      <w:r>
        <w:rPr>
          <w:rFonts w:hint="eastAsia"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年制定印发办事处红头文件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  <w:highlight w:val="none"/>
        </w:rPr>
        <w:t>份，</w:t>
      </w:r>
      <w:r>
        <w:rPr>
          <w:rFonts w:hint="eastAsia" w:ascii="仿宋" w:hAnsi="仿宋" w:eastAsia="仿宋"/>
          <w:sz w:val="32"/>
          <w:szCs w:val="32"/>
        </w:rPr>
        <w:t>回应答复市长热线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560</w:t>
      </w:r>
      <w:r>
        <w:rPr>
          <w:rFonts w:hint="eastAsia" w:ascii="仿宋" w:hAnsi="仿宋" w:eastAsia="仿宋"/>
          <w:sz w:val="32"/>
          <w:szCs w:val="32"/>
        </w:rPr>
        <w:t>余件，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美篇、公众号等网络平台26条。</w:t>
      </w:r>
      <w:r>
        <w:rPr>
          <w:rFonts w:ascii="仿宋" w:hAnsi="仿宋" w:eastAsia="仿宋"/>
          <w:sz w:val="32"/>
          <w:szCs w:val="32"/>
        </w:rPr>
        <w:t>主动公开信息内容包括</w:t>
      </w:r>
      <w:r>
        <w:rPr>
          <w:rFonts w:hint="eastAsia" w:ascii="仿宋" w:hAnsi="仿宋" w:eastAsia="仿宋"/>
          <w:sz w:val="32"/>
          <w:szCs w:val="32"/>
          <w:lang w:eastAsia="zh-CN"/>
        </w:rPr>
        <w:t>安全生产、经济普查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残疾人、低保人员申报、公租房申报、</w:t>
      </w:r>
      <w:r>
        <w:rPr>
          <w:rFonts w:ascii="仿宋" w:hAnsi="仿宋" w:eastAsia="仿宋"/>
          <w:sz w:val="32"/>
          <w:szCs w:val="32"/>
        </w:rPr>
        <w:t>卫生计生等内容，公布的各类信息与人民群众生产、生活以及经济社会发展紧密相关，推进了政府办公透明化、公开化。</w:t>
      </w:r>
    </w:p>
    <w:p>
      <w:pPr>
        <w:numPr>
          <w:ilvl w:val="0"/>
          <w:numId w:val="1"/>
        </w:numPr>
        <w:ind w:firstLine="64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ascii="宋体" w:cs="宋体"/>
          <w:color w:val="333333"/>
          <w:kern w:val="0"/>
          <w:sz w:val="20"/>
          <w:szCs w:val="20"/>
        </w:rPr>
      </w:pPr>
    </w:p>
    <w:p>
      <w:pPr>
        <w:numPr>
          <w:ilvl w:val="0"/>
          <w:numId w:val="1"/>
        </w:numPr>
        <w:ind w:firstLine="64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6"/>
        <w:gridCol w:w="688"/>
        <w:gridCol w:w="688"/>
        <w:gridCol w:w="688"/>
        <w:gridCol w:w="688"/>
        <w:gridCol w:w="688"/>
        <w:gridCol w:w="688"/>
        <w:gridCol w:w="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2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 xml:space="preserve"> 0</w:t>
            </w: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 xml:space="preserve"> 0</w:t>
            </w: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 xml:space="preserve"> 0</w:t>
            </w: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 xml:space="preserve"> 0</w:t>
            </w: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 xml:space="preserve"> 0</w:t>
            </w: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 xml:space="preserve"> 0</w:t>
            </w: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 xml:space="preserve"> 0</w:t>
            </w: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 xml:space="preserve"> 0</w:t>
            </w: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 xml:space="preserve"> 0</w:t>
            </w: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ascii="宋体" w:cs="宋体"/>
          <w:color w:val="333333"/>
          <w:kern w:val="0"/>
          <w:sz w:val="20"/>
          <w:szCs w:val="20"/>
        </w:rPr>
      </w:pPr>
    </w:p>
    <w:p>
      <w:pPr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Calibri" w:cs="宋体"/>
          <w:color w:val="333333"/>
          <w:kern w:val="0"/>
          <w:sz w:val="20"/>
          <w:szCs w:val="20"/>
        </w:rPr>
      </w:pPr>
    </w:p>
    <w:p>
      <w:pPr>
        <w:numPr>
          <w:ilvl w:val="0"/>
          <w:numId w:val="0"/>
        </w:numPr>
        <w:ind w:left="640" w:left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政府信息公开工作存在的主要问题及改进措施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办事处信息公开工作虽然取得了明显成效，但与《条例》要求以及公众需要相比，还存在一定差距，主要表现在：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对《条例》和市、区政府信息公开工作规定的学习、掌握得还不够好；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主动公开政府信息的积极性有待进一步提高，时有政务公开信息不够及时的现象；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政务信息公开的内容不够丰富、形式也比较单一。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下一步，我们将紧紧围绕实施政府信息公开的法定职责要求，提高认识站位，夯实工作基础，严格审查流程，多渠道、多形式，向社会和广大群众深入宣传政府信息公开工作；持续完善政府信息公开各项规章制度，形成以制度管人、以制度谋事的长效机制，整体提升政务信息公开工作的规范性、真实性、准确性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截至目前</w:t>
      </w:r>
      <w:r>
        <w:rPr>
          <w:rFonts w:hint="eastAsia" w:ascii="仿宋" w:hAnsi="仿宋" w:eastAsia="仿宋"/>
          <w:sz w:val="32"/>
          <w:szCs w:val="32"/>
        </w:rPr>
        <w:t>，暂无其他需要报告的事项。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5760" w:firstLineChars="1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ODlkMTc3MjRjY2JlNjBhMGU2N2IwNzE5MTVlZTIifQ=="/>
  </w:docVars>
  <w:rsids>
    <w:rsidRoot w:val="00000000"/>
    <w:rsid w:val="079867E1"/>
    <w:rsid w:val="21B63D16"/>
    <w:rsid w:val="333440B1"/>
    <w:rsid w:val="42BD0F85"/>
    <w:rsid w:val="601E3FDC"/>
    <w:rsid w:val="6651328D"/>
    <w:rsid w:val="7278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5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1779</Words>
  <Characters>1822</Characters>
  <Paragraphs>402</Paragraphs>
  <TotalTime>34</TotalTime>
  <ScaleCrop>false</ScaleCrop>
  <LinksUpToDate>false</LinksUpToDate>
  <CharactersWithSpaces>2014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2023-01-13T12:53:00Z</dcterms:created>
  <dc:creator>hou lu</dc:creator>
  <cp:lastModifiedBy>WPS_1646370804</cp:lastModifiedBy>
  <cp:lastPrinted>2024-01-22T03:36:00Z</cp:lastPrinted>
  <dcterms:modified xsi:type="dcterms:W3CDTF">2024-01-31T03:13:52Z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B46ACCCEE3554893903A3FF89B58CDB2_13</vt:lpwstr>
  </property>
  <property fmtid="{D5CDD505-2E9C-101B-9397-08002B2CF9AE}" pid="3" name="KSOProductBuildVer">
    <vt:lpwstr>2052-12.1.0.16250</vt:lpwstr>
  </property>
</Properties>
</file>