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乔李镇人民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</w:t>
      </w:r>
    </w:p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2023年政府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信息公开年报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640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我镇在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区政府的正确领导下，全面贯彻落实上级有关规定，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和相关规定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工作纳入重要工作事项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将“公正、公平、便民”的总体原则及“及时、准确”的总体要求贯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穿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始终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，现将此项工作报告如下：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一年来，在镇党委、政府的正确领导下，我镇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高度重视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将此项工作纳入重要工作事项，扎实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根据相关部门要求，将需要公开的信息及时上报，提高了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的效率，便于群众准确、及时查阅相关信息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健全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组织机关干部和各职能站所、办负责人集中学习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工作相关文件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，提高大家对推行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工作重要性的认识。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工作领导小组人员进行专门培训，认真学习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《尧都区政府信息公开制度》等文件精神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，确保信息公开流程规范、内容完善。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进一步加强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平台建设，以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宣传栏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、微信工作群等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为载体，现代方法与传统方法相结合，加大宣传力度，营造良好氛围，确保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工作依法有序开展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辖区内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行政村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党务村务公开专栏，将村级村务的内容包括政府政策法规、机构职能、村务公开信息、农业信息、科普常识等及时更新。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年1月1日至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日，通过区政府门户网站、镇、村政务公开栏、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微信平台</w:t>
      </w:r>
      <w:r>
        <w:rPr>
          <w:rFonts w:hint="eastAsia" w:ascii="仿宋" w:hAnsi="仿宋" w:eastAsia="仿宋" w:cs="仿宋"/>
          <w:sz w:val="32"/>
          <w:szCs w:val="32"/>
        </w:rPr>
        <w:t>、会议通报、公开等方式将涉及民生、重点项目、政策解读、社会热点等方面的信息主动向社会公开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。2023</w:t>
      </w:r>
      <w:r>
        <w:rPr>
          <w:rFonts w:hint="eastAsia" w:ascii="仿宋" w:hAnsi="仿宋" w:eastAsia="仿宋" w:cs="仿宋"/>
          <w:sz w:val="32"/>
          <w:szCs w:val="32"/>
        </w:rPr>
        <w:t>年我镇主动公开政府信息数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113</w:t>
      </w:r>
      <w:r>
        <w:rPr>
          <w:rFonts w:hint="eastAsia" w:ascii="仿宋" w:hAnsi="仿宋" w:eastAsia="仿宋" w:cs="仿宋"/>
          <w:sz w:val="32"/>
          <w:szCs w:val="32"/>
        </w:rPr>
        <w:t>条，其中，综合政务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sz w:val="32"/>
          <w:szCs w:val="32"/>
        </w:rPr>
        <w:t>条;人事工作信息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条;财政信息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条;教育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条;重要工作会议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条;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民政信息16</w:t>
      </w:r>
      <w:r>
        <w:rPr>
          <w:rFonts w:hint="eastAsia" w:ascii="仿宋" w:hAnsi="仿宋" w:eastAsia="仿宋" w:cs="仿宋"/>
          <w:sz w:val="32"/>
          <w:szCs w:val="32"/>
        </w:rPr>
        <w:t>条;农业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条，其它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ind w:firstLine="48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宋体" w:hAnsi="宋体" w:eastAsia="仿宋_GB2312"/>
          <w:sz w:val="28"/>
          <w:szCs w:val="28"/>
        </w:rPr>
        <w:t>  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我镇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工作取得了一定成绩，但同时也存在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</w:t>
      </w:r>
      <w:r>
        <w:rPr>
          <w:rFonts w:hint="eastAsia" w:ascii="仿宋" w:hAnsi="仿宋" w:eastAsia="仿宋" w:cs="仿宋"/>
          <w:sz w:val="32"/>
          <w:szCs w:val="32"/>
        </w:rPr>
        <w:t>问题。主要有以下几个方面：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人员对相关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业务不够熟练。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相关文件精神领会不够深入。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个别</w:t>
      </w:r>
      <w:r>
        <w:rPr>
          <w:rFonts w:hint="eastAsia" w:ascii="仿宋" w:hAnsi="仿宋" w:eastAsia="仿宋" w:cs="仿宋"/>
          <w:sz w:val="32"/>
          <w:szCs w:val="32"/>
        </w:rPr>
        <w:t>信息公开不及时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明确责任</w:t>
      </w:r>
      <w:r>
        <w:rPr>
          <w:rFonts w:hint="eastAsia" w:ascii="楷体_GB2312" w:hAnsi="楷体_GB2312" w:eastAsia="楷体_GB2312" w:cs="楷体_GB2312"/>
          <w:sz w:val="32"/>
          <w:szCs w:val="32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强化学习，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提高</w:t>
      </w:r>
      <w:r>
        <w:rPr>
          <w:rFonts w:hint="eastAsia" w:ascii="楷体" w:hAnsi="楷体" w:eastAsia="楷体" w:cs="楷体"/>
          <w:sz w:val="32"/>
          <w:szCs w:val="32"/>
        </w:rPr>
        <w:t>政府信息公开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水平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通过对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/>
          <w:sz w:val="32"/>
          <w:szCs w:val="32"/>
        </w:rPr>
        <w:t>工作的考核监督，将公开工作责任到人。加强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工作制度、办法的</w:t>
      </w:r>
      <w:r>
        <w:rPr>
          <w:rFonts w:hint="eastAsia" w:ascii="仿宋_GB2312" w:hAnsi="宋体" w:eastAsia="仿宋_GB2312"/>
          <w:sz w:val="32"/>
          <w:szCs w:val="32"/>
        </w:rPr>
        <w:t>教育培训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，促进广大干部进一步领会和贯彻落实信息公开要求，不断</w:t>
      </w:r>
      <w:r>
        <w:rPr>
          <w:rFonts w:hint="eastAsia" w:ascii="仿宋_GB2312" w:hAnsi="宋体" w:eastAsia="仿宋_GB2312"/>
          <w:sz w:val="32"/>
          <w:szCs w:val="32"/>
        </w:rPr>
        <w:t>增强公开意识，提高公开能力，从而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提高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工作的质量和水平。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.抓准重点，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更新及时</w:t>
      </w:r>
      <w:r>
        <w:rPr>
          <w:rFonts w:hint="eastAsia" w:ascii="楷体_GB2312" w:hAnsi="楷体_GB2312" w:eastAsia="楷体_GB2312" w:cs="楷体_GB2312"/>
          <w:sz w:val="32"/>
          <w:szCs w:val="32"/>
        </w:rPr>
        <w:t>，提高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信息</w:t>
      </w:r>
      <w:r>
        <w:rPr>
          <w:rFonts w:hint="eastAsia" w:ascii="楷体_GB2312" w:hAnsi="楷体_GB2312" w:eastAsia="楷体_GB2312" w:cs="楷体_GB2312"/>
          <w:sz w:val="32"/>
          <w:szCs w:val="32"/>
        </w:rPr>
        <w:t>公开效能。</w:t>
      </w:r>
      <w:r>
        <w:rPr>
          <w:rFonts w:hint="eastAsia" w:ascii="仿宋_GB2312" w:hAnsi="宋体" w:eastAsia="仿宋_GB2312"/>
          <w:sz w:val="32"/>
          <w:szCs w:val="32"/>
        </w:rPr>
        <w:t>通过对全镇政务信息认真梳理，加强基层调研，对于社会公众关注的经济发展热点、重点信息及时更新，切实保证信息公开的完整性、准确性和时效性。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.加强宣传</w:t>
      </w:r>
      <w:r>
        <w:rPr>
          <w:rFonts w:hint="eastAsia" w:ascii="楷体_GB2312" w:hAnsi="楷体_GB2312" w:eastAsia="楷体_GB2312" w:cs="楷体_GB2312"/>
          <w:sz w:val="32"/>
          <w:szCs w:val="32"/>
        </w:rPr>
        <w:t>,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多样公开，增强</w:t>
      </w:r>
      <w:r>
        <w:rPr>
          <w:rFonts w:hint="eastAsia" w:ascii="楷体_GB2312" w:hAnsi="楷体_GB2312" w:eastAsia="楷体_GB2312" w:cs="楷体_GB2312"/>
          <w:sz w:val="32"/>
          <w:szCs w:val="32"/>
        </w:rPr>
        <w:t>群众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关注力度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积极通过公告栏、电子信息屏、发放传单等其他便于公众知晓的方式公开各种政府信息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为公众查询提供便利，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32"/>
          <w:szCs w:val="32"/>
        </w:rPr>
        <w:t>强化监督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sz w:val="32"/>
          <w:szCs w:val="32"/>
        </w:rPr>
        <w:t>落实保密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，确保依法依规公开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深入贯彻落实国家有关保密法律法规及区政府有关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/>
          <w:sz w:val="32"/>
          <w:szCs w:val="32"/>
        </w:rPr>
        <w:t>保密审查文件要求，强化对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/>
          <w:sz w:val="32"/>
          <w:szCs w:val="32"/>
        </w:rPr>
        <w:t>保密审查工作的监督检查，坚决杜绝失泄密事件的发生，在确保国家秘密安全的情况下，有力推进</w:t>
      </w:r>
      <w:r>
        <w:rPr>
          <w:rFonts w:hint="eastAsia" w:ascii="仿宋" w:hAnsi="仿宋" w:eastAsia="仿宋"/>
          <w:sz w:val="32"/>
          <w:szCs w:val="32"/>
        </w:rPr>
        <w:t>政府信息公开</w:t>
      </w:r>
      <w:r>
        <w:rPr>
          <w:rFonts w:hint="eastAsia" w:ascii="仿宋_GB2312" w:hAnsi="宋体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其他需要报告的事项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right="56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乔李</w:t>
      </w:r>
      <w:r>
        <w:rPr>
          <w:rFonts w:hint="eastAsia" w:ascii="仿宋_GB2312" w:hAnsi="宋体" w:eastAsia="仿宋_GB2312"/>
          <w:sz w:val="32"/>
          <w:szCs w:val="32"/>
        </w:rPr>
        <w:t>镇人民政府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600" w:lineRule="exact"/>
        <w:ind w:right="560" w:firstLine="640" w:firstLineChars="200"/>
        <w:jc w:val="righ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80420E"/>
    <w:multiLevelType w:val="singleLevel"/>
    <w:tmpl w:val="6C804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ZTllMDdjZTZjMDZjYjgwY2ViMzM4ZjMwZWY1ZmUifQ=="/>
  </w:docVars>
  <w:rsids>
    <w:rsidRoot w:val="006E0D24"/>
    <w:rsid w:val="006E0D24"/>
    <w:rsid w:val="00A60239"/>
    <w:rsid w:val="04620439"/>
    <w:rsid w:val="07E15B19"/>
    <w:rsid w:val="0EDC703A"/>
    <w:rsid w:val="16E11692"/>
    <w:rsid w:val="17263548"/>
    <w:rsid w:val="1F666BD8"/>
    <w:rsid w:val="1FD004F5"/>
    <w:rsid w:val="21A86A31"/>
    <w:rsid w:val="26BD6B6A"/>
    <w:rsid w:val="33B95A18"/>
    <w:rsid w:val="38471845"/>
    <w:rsid w:val="3878087E"/>
    <w:rsid w:val="3E9E1A93"/>
    <w:rsid w:val="4CEC60BF"/>
    <w:rsid w:val="536C530D"/>
    <w:rsid w:val="56206DD9"/>
    <w:rsid w:val="5D9A56C3"/>
    <w:rsid w:val="5F3D27AA"/>
    <w:rsid w:val="5FC15189"/>
    <w:rsid w:val="60321C50"/>
    <w:rsid w:val="68B27D65"/>
    <w:rsid w:val="6B146AB5"/>
    <w:rsid w:val="6B9E2823"/>
    <w:rsid w:val="6C580C23"/>
    <w:rsid w:val="704F0DF9"/>
    <w:rsid w:val="71535E5D"/>
    <w:rsid w:val="72802C82"/>
    <w:rsid w:val="739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autoRedefine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2567</Words>
  <Characters>2652</Characters>
  <Lines>16</Lines>
  <Paragraphs>4</Paragraphs>
  <TotalTime>7</TotalTime>
  <ScaleCrop>false</ScaleCrop>
  <LinksUpToDate>false</LinksUpToDate>
  <CharactersWithSpaces>2777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2023-01-09T07:30:00Z</dcterms:created>
  <dc:creator>Administrator</dc:creator>
  <cp:lastModifiedBy>%F0%9F%8D%92Elaine%E9%A5%BC%E5%A6%9E%F0%</cp:lastModifiedBy>
  <cp:lastPrinted>2024-01-22T01:55:00Z</cp:lastPrinted>
  <dcterms:modified xsi:type="dcterms:W3CDTF">2024-02-06T11:30:29Z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79601E5D964A495FB1D3777D1ABF9AF8_13</vt:lpwstr>
  </property>
</Properties>
</file>