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68" w:rsidRDefault="0028293C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尧都区铁路东办事处</w:t>
      </w:r>
    </w:p>
    <w:p w:rsidR="002D6668" w:rsidRDefault="0028293C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202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年度政府信息公开工作年度报告</w:t>
      </w:r>
    </w:p>
    <w:p w:rsidR="002D6668" w:rsidRDefault="002D6668">
      <w:pPr>
        <w:widowControl/>
        <w:shd w:val="clear" w:color="auto" w:fill="FFFFFF"/>
        <w:ind w:firstLine="480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2D6668" w:rsidRDefault="0028293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，我办事处在区委、区政府的正确领导下，在相关领导和单位的帮助指导下，</w:t>
      </w:r>
      <w:r>
        <w:rPr>
          <w:rFonts w:ascii="仿宋" w:eastAsia="仿宋" w:hAnsi="仿宋" w:cs="仿宋" w:hint="eastAsia"/>
          <w:sz w:val="32"/>
          <w:szCs w:val="32"/>
        </w:rPr>
        <w:t>紧紧</w:t>
      </w:r>
      <w:r>
        <w:rPr>
          <w:rFonts w:ascii="仿宋" w:eastAsia="仿宋" w:hAnsi="仿宋" w:cs="仿宋" w:hint="eastAsia"/>
          <w:sz w:val="32"/>
          <w:szCs w:val="32"/>
        </w:rPr>
        <w:t>围绕街道党工委、办事处</w:t>
      </w:r>
    </w:p>
    <w:p w:rsidR="002D6668" w:rsidRDefault="0028293C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中心工作，</w:t>
      </w:r>
      <w:r>
        <w:rPr>
          <w:rFonts w:ascii="仿宋" w:eastAsia="仿宋" w:hAnsi="仿宋" w:cs="仿宋" w:hint="eastAsia"/>
          <w:sz w:val="32"/>
          <w:szCs w:val="32"/>
        </w:rPr>
        <w:t>对照</w:t>
      </w:r>
      <w:r>
        <w:rPr>
          <w:rFonts w:ascii="仿宋" w:eastAsia="仿宋" w:hAnsi="仿宋" w:cs="仿宋" w:hint="eastAsia"/>
          <w:sz w:val="32"/>
          <w:szCs w:val="32"/>
        </w:rPr>
        <w:t>上级</w:t>
      </w:r>
      <w:r>
        <w:rPr>
          <w:rFonts w:ascii="仿宋" w:eastAsia="仿宋" w:hAnsi="仿宋" w:cs="仿宋" w:hint="eastAsia"/>
          <w:sz w:val="32"/>
          <w:szCs w:val="32"/>
        </w:rPr>
        <w:t>有关</w:t>
      </w:r>
      <w:r>
        <w:rPr>
          <w:rFonts w:ascii="仿宋" w:eastAsia="仿宋" w:hAnsi="仿宋" w:cs="仿宋" w:hint="eastAsia"/>
          <w:sz w:val="32"/>
          <w:szCs w:val="32"/>
        </w:rPr>
        <w:t>工</w:t>
      </w:r>
      <w:r>
        <w:rPr>
          <w:rFonts w:ascii="仿宋" w:eastAsia="仿宋" w:hAnsi="仿宋" w:cs="仿宋" w:hint="eastAsia"/>
          <w:sz w:val="32"/>
          <w:szCs w:val="32"/>
        </w:rPr>
        <w:t>作</w:t>
      </w:r>
      <w:r>
        <w:rPr>
          <w:rFonts w:ascii="仿宋" w:eastAsia="仿宋" w:hAnsi="仿宋" w:cs="仿宋" w:hint="eastAsia"/>
          <w:sz w:val="32"/>
          <w:szCs w:val="32"/>
        </w:rPr>
        <w:t>要求，加强组织领导，</w:t>
      </w:r>
      <w:r>
        <w:rPr>
          <w:rFonts w:ascii="仿宋" w:eastAsia="仿宋" w:hAnsi="仿宋" w:cs="仿宋" w:hint="eastAsia"/>
          <w:sz w:val="32"/>
          <w:szCs w:val="32"/>
        </w:rPr>
        <w:t>采取有效措施，</w:t>
      </w:r>
      <w:r>
        <w:rPr>
          <w:rFonts w:ascii="仿宋" w:eastAsia="仿宋" w:hAnsi="仿宋" w:cs="仿宋" w:hint="eastAsia"/>
          <w:sz w:val="32"/>
          <w:szCs w:val="32"/>
        </w:rPr>
        <w:t>及时公开群众关心的热点问题和各类政务信息</w:t>
      </w:r>
      <w:r>
        <w:rPr>
          <w:rFonts w:ascii="仿宋" w:eastAsia="仿宋" w:hAnsi="仿宋" w:cs="仿宋" w:hint="eastAsia"/>
          <w:sz w:val="32"/>
          <w:szCs w:val="32"/>
        </w:rPr>
        <w:t>，确保政府信息公开工作有效落实。</w:t>
      </w:r>
      <w:r>
        <w:rPr>
          <w:rFonts w:ascii="仿宋" w:eastAsia="仿宋" w:hAnsi="仿宋" w:cs="仿宋" w:hint="eastAsia"/>
          <w:sz w:val="32"/>
          <w:szCs w:val="32"/>
        </w:rPr>
        <w:t>根据《</w:t>
      </w:r>
      <w:r>
        <w:rPr>
          <w:rFonts w:ascii="仿宋" w:eastAsia="仿宋" w:hAnsi="仿宋" w:cs="仿宋" w:hint="eastAsia"/>
          <w:sz w:val="32"/>
          <w:szCs w:val="32"/>
        </w:rPr>
        <w:t>临</w:t>
      </w:r>
      <w:r>
        <w:rPr>
          <w:rFonts w:ascii="仿宋" w:eastAsia="仿宋" w:hAnsi="仿宋" w:cs="仿宋" w:hint="eastAsia"/>
          <w:sz w:val="32"/>
          <w:szCs w:val="32"/>
        </w:rPr>
        <w:t>汾市尧都区人民政府办公室关于做好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年政府信息公开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度报告相关工作的通知》的文件要求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现将</w:t>
      </w:r>
      <w:r>
        <w:rPr>
          <w:rFonts w:ascii="仿宋" w:eastAsia="仿宋" w:hAnsi="仿宋" w:cs="仿宋" w:hint="eastAsia"/>
          <w:sz w:val="32"/>
          <w:szCs w:val="32"/>
        </w:rPr>
        <w:t>我单位</w:t>
      </w: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政府信息公开</w:t>
      </w:r>
      <w:r>
        <w:rPr>
          <w:rFonts w:ascii="仿宋" w:eastAsia="仿宋" w:hAnsi="仿宋" w:cs="仿宋" w:hint="eastAsia"/>
          <w:sz w:val="32"/>
          <w:szCs w:val="32"/>
        </w:rPr>
        <w:t>工作情况汇报</w:t>
      </w:r>
      <w:r>
        <w:rPr>
          <w:rFonts w:ascii="仿宋" w:eastAsia="仿宋" w:hAnsi="仿宋" w:cs="仿宋" w:hint="eastAsia"/>
          <w:sz w:val="32"/>
          <w:szCs w:val="32"/>
        </w:rPr>
        <w:t>如下：</w:t>
      </w:r>
    </w:p>
    <w:p w:rsidR="002D6668" w:rsidRDefault="0028293C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kern w:val="0"/>
          <w:sz w:val="32"/>
          <w:szCs w:val="32"/>
        </w:rPr>
        <w:t>一、</w:t>
      </w:r>
      <w:r>
        <w:rPr>
          <w:rFonts w:ascii="黑体" w:eastAsia="黑体" w:hAnsi="黑体" w:hint="eastAsia"/>
          <w:bCs/>
          <w:color w:val="333333"/>
          <w:kern w:val="0"/>
          <w:sz w:val="32"/>
          <w:szCs w:val="32"/>
        </w:rPr>
        <w:t>总体情况</w:t>
      </w:r>
    </w:p>
    <w:p w:rsidR="002D6668" w:rsidRDefault="0028293C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我单位领导高度重视政府信息公开工作，对政府信息公开工作进行了统一部署，明确了信息公开的重点内容，办事处各科室、各社区严格落实工作职责，安排专人及时做好信息的收集、发布工作，及时、主动地公开应当让群众广泛知晓或参与的事项。</w:t>
      </w:r>
    </w:p>
    <w:p w:rsidR="002D6668" w:rsidRDefault="0028293C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2022</w:t>
      </w:r>
      <w:r>
        <w:rPr>
          <w:rFonts w:ascii="仿宋" w:eastAsia="仿宋" w:hAnsi="仿宋" w:cs="仿宋" w:hint="eastAsia"/>
          <w:kern w:val="2"/>
          <w:sz w:val="32"/>
          <w:szCs w:val="32"/>
        </w:rPr>
        <w:t>年度，召开政府信息公开工作会议或专题会议</w:t>
      </w:r>
      <w:r>
        <w:rPr>
          <w:rFonts w:ascii="仿宋" w:eastAsia="仿宋" w:hAnsi="仿宋" w:cs="仿宋" w:hint="eastAsia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kern w:val="2"/>
          <w:sz w:val="32"/>
          <w:szCs w:val="32"/>
        </w:rPr>
        <w:t>次，坚持多渠道、多形式开展信息公开工作，积极利用电子屏、公示栏、微信等途径，扩大发布信息的受众面，提高影响力。办事处及各社区在醒目位置都设有信息公开栏，及时将有关</w:t>
      </w: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信息向辖区居民进行公示，十三个社区建立了小区（片区）居民微信群，及时向居民大众</w:t>
      </w:r>
      <w:r>
        <w:rPr>
          <w:rFonts w:ascii="仿宋" w:eastAsia="仿宋" w:hAnsi="仿宋" w:cs="仿宋" w:hint="eastAsia"/>
          <w:kern w:val="2"/>
          <w:sz w:val="32"/>
          <w:szCs w:val="32"/>
        </w:rPr>
        <w:t>公布政务信息及惠民政策。</w:t>
      </w:r>
    </w:p>
    <w:p w:rsidR="002D6668" w:rsidRDefault="0028293C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2022</w:t>
      </w:r>
      <w:r>
        <w:rPr>
          <w:rFonts w:ascii="仿宋" w:eastAsia="仿宋" w:hAnsi="仿宋" w:cs="仿宋" w:hint="eastAsia"/>
          <w:kern w:val="2"/>
          <w:sz w:val="32"/>
          <w:szCs w:val="32"/>
        </w:rPr>
        <w:t>年主动公开社会公益事业建设领域：疫情防控、残疾人、低保人员、大病医疗、教育救助、就业救助、临时救助、计划生育特殊困难家庭扶助。公共资源配置领域：公租房、经适房。全年，主动公开政府信息</w:t>
      </w:r>
      <w:r>
        <w:rPr>
          <w:rFonts w:ascii="仿宋" w:eastAsia="仿宋" w:hAnsi="仿宋" w:cs="仿宋" w:hint="eastAsia"/>
          <w:kern w:val="2"/>
          <w:sz w:val="32"/>
          <w:szCs w:val="32"/>
        </w:rPr>
        <w:t>889</w:t>
      </w:r>
      <w:r>
        <w:rPr>
          <w:rFonts w:ascii="仿宋" w:eastAsia="仿宋" w:hAnsi="仿宋" w:cs="仿宋" w:hint="eastAsia"/>
          <w:kern w:val="2"/>
          <w:sz w:val="32"/>
          <w:szCs w:val="32"/>
        </w:rPr>
        <w:t>条。</w:t>
      </w:r>
      <w:bookmarkStart w:id="0" w:name="_GoBack"/>
      <w:bookmarkEnd w:id="0"/>
    </w:p>
    <w:p w:rsidR="002D6668" w:rsidRDefault="0028293C">
      <w:pPr>
        <w:ind w:firstLineChars="200" w:firstLine="640"/>
        <w:rPr>
          <w:rFonts w:ascii="黑体" w:eastAsia="黑体" w:hAnsi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hint="eastAsia"/>
          <w:bCs/>
          <w:color w:val="333333"/>
          <w:kern w:val="0"/>
          <w:sz w:val="32"/>
          <w:szCs w:val="32"/>
        </w:rPr>
        <w:t>二、</w:t>
      </w:r>
      <w:r>
        <w:rPr>
          <w:rFonts w:ascii="黑体" w:eastAsia="黑体" w:hAnsi="黑体" w:hint="eastAsia"/>
          <w:bCs/>
          <w:color w:val="333333"/>
          <w:kern w:val="0"/>
          <w:sz w:val="32"/>
          <w:szCs w:val="32"/>
        </w:rPr>
        <w:t>主动公开政府信息情况</w:t>
      </w:r>
    </w:p>
    <w:tbl>
      <w:tblPr>
        <w:tblW w:w="9513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208"/>
      </w:tblGrid>
      <w:tr w:rsidR="002D6668">
        <w:trPr>
          <w:trHeight w:val="340"/>
          <w:jc w:val="center"/>
        </w:trPr>
        <w:tc>
          <w:tcPr>
            <w:tcW w:w="95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D666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2D666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2D666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2D6668">
        <w:trPr>
          <w:trHeight w:val="340"/>
          <w:jc w:val="center"/>
        </w:trPr>
        <w:tc>
          <w:tcPr>
            <w:tcW w:w="95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D666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D666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0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2D6668">
        <w:trPr>
          <w:trHeight w:val="340"/>
          <w:jc w:val="center"/>
        </w:trPr>
        <w:tc>
          <w:tcPr>
            <w:tcW w:w="95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D666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2D666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0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0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trHeight w:val="340"/>
          <w:jc w:val="center"/>
        </w:trPr>
        <w:tc>
          <w:tcPr>
            <w:tcW w:w="95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D666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2D666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0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2D6668" w:rsidRDefault="0028293C" w:rsidP="0028293C">
      <w:pPr>
        <w:widowControl/>
        <w:shd w:val="clear" w:color="auto" w:fill="FFFFFF"/>
        <w:spacing w:after="240"/>
        <w:ind w:leftChars="200" w:left="42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三、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收到和处理政府信息公开申请情况</w:t>
      </w:r>
    </w:p>
    <w:tbl>
      <w:tblPr>
        <w:tblW w:w="9637" w:type="dxa"/>
        <w:jc w:val="center"/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578"/>
      </w:tblGrid>
      <w:tr w:rsidR="002D6668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0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D666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D666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578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D6668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D6668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2D6668" w:rsidRDefault="0028293C" w:rsidP="0028293C">
      <w:pPr>
        <w:widowControl/>
        <w:shd w:val="clear" w:color="auto" w:fill="FFFFFF"/>
        <w:ind w:leftChars="200" w:left="42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政府信息公开行政复议、行政诉讼情况</w:t>
      </w:r>
    </w:p>
    <w:tbl>
      <w:tblPr>
        <w:tblW w:w="9652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554"/>
      </w:tblGrid>
      <w:tr w:rsidR="002D6668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D6668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1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D666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6668" w:rsidRDefault="002D66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D6668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668" w:rsidRDefault="0028293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2D6668" w:rsidRDefault="0028293C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五、存在的主要问题及改进情况</w:t>
      </w:r>
    </w:p>
    <w:p w:rsidR="002D6668" w:rsidRDefault="0028293C">
      <w:pPr>
        <w:pStyle w:val="a3"/>
        <w:shd w:val="clear" w:color="auto" w:fill="FFFFFF"/>
        <w:wordWrap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铁路东办事处政府信息公开工作取得了一定的成效，但仍然存在一些不足。目前存在的主要问题：一是我办事处管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理范围大，工作任务涉及面广，有时会发生信息公开的内容不全面的情况。二是信息公开的形式有待进一步创新。</w:t>
      </w:r>
    </w:p>
    <w:p w:rsidR="002D6668" w:rsidRDefault="0028293C">
      <w:pPr>
        <w:pStyle w:val="a3"/>
        <w:shd w:val="clear" w:color="auto" w:fill="FFFFFF"/>
        <w:wordWrap w:val="0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下一步，我办事处将积极进行探索和改进，采取有效措施，不断推动政府信息公开工作再上新水平。一是要加强信息公开工作业务培训，提高工作人员对信息公开工作的认识，提升工作人员素质和业务水平，规范工作流程，努力将信息收集与公开同步进行，确保信息发布及时、准确、全面。二是围绕群众关心的问题，积极探索并实行各种方便群众查阅、了解信息的公开方式，让群众真正感受到政府信息公开带来的便利和实惠。</w:t>
      </w:r>
    </w:p>
    <w:p w:rsidR="002D6668" w:rsidRDefault="0028293C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六、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其他需要报告的事项</w:t>
      </w:r>
    </w:p>
    <w:p w:rsidR="002D6668" w:rsidRDefault="0028293C" w:rsidP="0028293C">
      <w:pPr>
        <w:widowControl/>
        <w:shd w:val="clear" w:color="auto" w:fill="FFFFFF"/>
        <w:spacing w:line="600" w:lineRule="exact"/>
        <w:ind w:leftChars="200" w:left="42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无</w:t>
      </w:r>
    </w:p>
    <w:sectPr w:rsidR="002D6668" w:rsidSect="002D6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M5Y2JlYTMxZTM3MGY3ODU2ZWUyODk4ZWEzMGRmYzMifQ=="/>
  </w:docVars>
  <w:rsids>
    <w:rsidRoot w:val="006E0D24"/>
    <w:rsid w:val="0028293C"/>
    <w:rsid w:val="002D6668"/>
    <w:rsid w:val="006E0D24"/>
    <w:rsid w:val="00A60239"/>
    <w:rsid w:val="05827286"/>
    <w:rsid w:val="064A5629"/>
    <w:rsid w:val="07BA4D83"/>
    <w:rsid w:val="07E42EC2"/>
    <w:rsid w:val="0B316DB7"/>
    <w:rsid w:val="0BC8771C"/>
    <w:rsid w:val="11F72B09"/>
    <w:rsid w:val="13061157"/>
    <w:rsid w:val="14D25167"/>
    <w:rsid w:val="1574359C"/>
    <w:rsid w:val="1579631A"/>
    <w:rsid w:val="15A05265"/>
    <w:rsid w:val="16302145"/>
    <w:rsid w:val="16C44F84"/>
    <w:rsid w:val="18A46E1B"/>
    <w:rsid w:val="1BEF177D"/>
    <w:rsid w:val="22415A3D"/>
    <w:rsid w:val="274D6AC5"/>
    <w:rsid w:val="29064109"/>
    <w:rsid w:val="29AE7AF9"/>
    <w:rsid w:val="2A021BF3"/>
    <w:rsid w:val="2F765DFF"/>
    <w:rsid w:val="3139022F"/>
    <w:rsid w:val="35887450"/>
    <w:rsid w:val="3A377697"/>
    <w:rsid w:val="3A59760D"/>
    <w:rsid w:val="3CCA2A44"/>
    <w:rsid w:val="3EF60288"/>
    <w:rsid w:val="3F3A3342"/>
    <w:rsid w:val="42B50BF8"/>
    <w:rsid w:val="430F3946"/>
    <w:rsid w:val="438C5C0A"/>
    <w:rsid w:val="49CF3448"/>
    <w:rsid w:val="4A8A58B4"/>
    <w:rsid w:val="4D491763"/>
    <w:rsid w:val="4E0B3AFF"/>
    <w:rsid w:val="4E964534"/>
    <w:rsid w:val="4EA80010"/>
    <w:rsid w:val="568129C5"/>
    <w:rsid w:val="5B4672E2"/>
    <w:rsid w:val="6773145F"/>
    <w:rsid w:val="68307350"/>
    <w:rsid w:val="6E22598D"/>
    <w:rsid w:val="6E941144"/>
    <w:rsid w:val="6F310580"/>
    <w:rsid w:val="6FFF218C"/>
    <w:rsid w:val="71467BE4"/>
    <w:rsid w:val="729B08E4"/>
    <w:rsid w:val="761958C7"/>
    <w:rsid w:val="7ABB519F"/>
    <w:rsid w:val="7D311748"/>
    <w:rsid w:val="7DD6409E"/>
    <w:rsid w:val="7F824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6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D66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2023-01-09T07:30:00Z</dcterms:created>
  <dcterms:modified xsi:type="dcterms:W3CDTF">2023-01-16T08:53:00Z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F8FDEE10B4E44F1889D98D721105101C</vt:lpwstr>
  </property>
</Properties>
</file>