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尧都区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吴村镇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2021年度政府信息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公开工作年度报告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正确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认真贯彻落实《中华人民共和国政府信息公开条例》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的相关规定和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将政务公开工作纳入重要工作事项，切实将“公正、公平、便民”的总体原则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“及时、准确”的总体要求贯穿工作始终，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积极推进法治政府、透明政府建设，充分发挥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信息公开职能作用，政务公开的质量和实效不断提升。现将我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政府信息公开工作情况总结如下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加强领导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</w:rPr>
        <w:t>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我镇成立了以镇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、镇长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为组长、分管领导为副组长，相关部门负责人为成员的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府信息公开工作领导小组，负责指导、协调、推进政府信息公开工作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完善了镇政务公开实施意见和分工方案，细化责任，形成了主要领导负总责，分管领导具体负责，各部门各人员各司其职的工作机制，全面推动政务公开工作。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（二）完善机制。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对印发的规范性文件，实行由办公室专员进行初审、主任和分管领导逐级把关的保密审查机制。对拟公开信息，由分管领导和主要领导审查把关后方可公开。对网上公开的政务信息，我镇内部严格执行信息公开申请、发布和保密审查制度，坚持“先审查、后公开”、“一事一审”和“谁公开、谁审查、谁负责”的原则，上网信息由承办人、审查机构或者人员和主要领导逐级签字备案，做到了“涉密信息不上网，上网信息不涉密”，明确主动公开、依申请公开、不予公开等公开要求，从源头上确保了政务信息公开的安全性和保密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（三）拓宽范围。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围绕相关政策和决策，按照公开及时、准确、全面的工作原则，建立健全协同联动、对接共享的政策问答体系，畅通政策咨询渠道，确保政务公开工作高质量、高标准、严要求地进行，做到政务公开工作的经常化、制度化、规范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政务公开推进过程中，在完善公开内容的基础上，重点公开群众切切身利益密切相关的事项，以及群众最关心、社会最敏感、反映最强烈的热点问题，推进重点领域政务公开，更好打通政策落实“最后一公里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自2021年1月1日至2021年12月31日，我镇通过区政府门户网站、镇、村政务公开栏、微信平台、会议通报等形式将涉及民生、重点项目、政策解读、社会热点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等方面的信息主动向社会公开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9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9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7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widowControl/>
        <w:autoSpaceDE w:val="0"/>
        <w:spacing w:line="600" w:lineRule="exact"/>
        <w:ind w:firstLine="645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近几年，我镇政务公开通过加强领导，狠抓机制建设，丰富公开内容，提升服务质量等举措，政府信息公开工作取得了一定的成效。但也存在一些问题。主要包括以下几个方面：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1.信息公开栏目设置有待进一步优化；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2.信息公开内容和数量需进一步丰富；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3.更新频率有待进一步提高。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1.加强信息公开平台和载体建设，优化信息公开栏目。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积极主动建设政府信息公开平台建设，优化调整政府信息公开平台的栏目和功能，扩大政府信息公开渠道和范围，提高更新速率，改进公开方式；加强新媒体在政务公开工作中的运用，积极有效引导社会和网上舆情，让广大人民群众共同参与到我镇各项工作当中。</w:t>
      </w:r>
    </w:p>
    <w:p>
      <w:pPr>
        <w:spacing w:line="600" w:lineRule="exact"/>
        <w:ind w:firstLine="642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2.立足社会需求，加强政府信息公开力度。</w:t>
      </w:r>
      <w:r>
        <w:rPr>
          <w:rFonts w:hint="eastAsia" w:ascii="仿宋_GB2312" w:hAnsi="宋体" w:eastAsia="仿宋_GB2312"/>
          <w:sz w:val="32"/>
          <w:szCs w:val="32"/>
        </w:rPr>
        <w:t>通过对全镇政务信息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进行</w:t>
      </w:r>
      <w:r>
        <w:rPr>
          <w:rFonts w:hint="eastAsia" w:ascii="仿宋_GB2312" w:hAnsi="宋体" w:eastAsia="仿宋_GB2312"/>
          <w:sz w:val="32"/>
          <w:szCs w:val="32"/>
        </w:rPr>
        <w:t>认真梳理，加强基层调研，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紧扣上级工作部署，严格执行相关政策文件规定的主动公开范围和事项，</w:t>
      </w:r>
      <w:r>
        <w:rPr>
          <w:rFonts w:hint="eastAsia" w:ascii="仿宋_GB2312" w:hAnsi="宋体" w:eastAsia="仿宋_GB2312"/>
          <w:sz w:val="32"/>
          <w:szCs w:val="32"/>
        </w:rPr>
        <w:t>对于社会公众关注的经济发展热点、重点信息及时更新，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进一步拓展和深化政府信息公开的内容和范围，</w:t>
      </w:r>
      <w:r>
        <w:rPr>
          <w:rFonts w:hint="eastAsia" w:ascii="仿宋_GB2312" w:hAnsi="宋体" w:eastAsia="仿宋_GB2312"/>
          <w:sz w:val="32"/>
          <w:szCs w:val="32"/>
        </w:rPr>
        <w:t>切实保证信息公开的完整性、准确性和时效性。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3.强化政府信息公开制度和机制落实。</w:t>
      </w:r>
      <w:r>
        <w:rPr>
          <w:rFonts w:hint="eastAsia" w:ascii="仿宋_GB2312" w:hAnsi="宋体" w:eastAsia="仿宋_GB2312" w:cs="Times New Roman"/>
          <w:sz w:val="32"/>
          <w:szCs w:val="32"/>
        </w:rPr>
        <w:t>继续抓好政府信息公开前审查实施办法、政府信息依申请公开工作规程、政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</w:rPr>
        <w:t>府信息发布规范和责任追究等政府信息公开配套制度的落实，促进政府信息公开规范化、常态化开展。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pStyle w:val="2"/>
        <w:rPr>
          <w:rFonts w:hint="default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1287443A"/>
    <w:rsid w:val="2713111B"/>
    <w:rsid w:val="2AF8539D"/>
    <w:rsid w:val="2E4C670C"/>
    <w:rsid w:val="32992B74"/>
    <w:rsid w:val="41D06B38"/>
    <w:rsid w:val="4F263EA4"/>
    <w:rsid w:val="4F693DE7"/>
    <w:rsid w:val="5E621C29"/>
    <w:rsid w:val="6DE66F60"/>
    <w:rsid w:val="7246656C"/>
    <w:rsid w:val="744934AE"/>
    <w:rsid w:val="7A34604F"/>
    <w:rsid w:val="7EF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next w:val="1"/>
    <w:qFormat/>
    <w:uiPriority w:val="0"/>
    <w:pPr>
      <w:ind w:firstLine="200" w:firstLineChars="200"/>
    </w:pPr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2022-01-19T16:36:00Z</dcterms:created>
  <dc:creator>Zoe</dc:creator>
  <cp:lastModifiedBy>baixin</cp:lastModifiedBy>
  <cp:lastPrinted>2022-01-26T09:37:00Z</cp:lastPrinted>
  <dcterms:modified xsi:type="dcterms:W3CDTF">2022-02-26T15:57:25Z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6F72620CF89644C8ABA8AF7F8F8105A8</vt:lpwstr>
  </property>
</Properties>
</file>