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lang w:eastAsia="zh-CN"/>
        </w:rPr>
        <w:t>吴村镇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</w:rPr>
        <w:t>政府信息公开工作年度报告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（一）强化组织领导。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我镇成立了以镇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党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副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书记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、镇长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为组长、分管领导为副组长，相关部门负责人为成员的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府信息公开工作领导小组，负责指导、协调、推进政府信息公开工作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形成了主要领导负总责，分管领导具体负责，各部门各人员各司其职的工作机制，全面推动政务公开工作。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（二）健全公开机制。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依据《中华人民共和国政府信息公开条例》和上级政府要求，严格区分主动公开、依申请公开、不予公开工作信息。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对印发的规范性文件，实行由办公室专员进行初审、主任和分管领导逐级把关的保密审查机制。对拟公开信息，由分管领导和主要领导审查把关后方可公开。对网上公开的政务信息，内部严格执行信息公开申请、发布和保密审查制度，坚持“先审查、后公开”、“一事一审”和“谁公开、谁审查、谁负责”的原则，上网信息由承办人、审查机构或者人员和主要领导逐级签字备案，做到了“涉密信息不上网，上网信息不涉密”，明确主动公开、依申请公开、不予公开等公开要求，从源头上确保了政务信息公开的安全性和保密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（三）拓宽公开范围。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我镇围绕相关政策和决策，按照公开及时、准确、全面的工作原则，建立健全协同联动、对接共享的政策问答体系，畅通政策咨询渠道，确保政务公开工作高质量、高标准、严要求地进行，做到政务公开工作的经常化、制度化、规范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在政务公开推进过程中，在完善公开内容的基础上，重点公开群众切切身利益密切相关的事项，以及群众最关心、社会最敏感、反映最强烈的热点问题，推进重点领域政务公开，更好打通政策落实“最后一公里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自2024年1月1日至2024年12月31日，我镇通过区政府门户网站、镇、村政务公开栏、微信平台、会议通报等形式将涉及民生、重点项目、政策解读、社会热点</w:t>
      </w:r>
      <w:r>
        <w:rPr>
          <w:rFonts w:hint="eastAsia" w:ascii="仿宋_GB2312" w:hAnsi="仿宋_GB2312" w:eastAsia="仿宋_GB2312" w:cs="仿宋_GB2312"/>
          <w:sz w:val="32"/>
          <w:szCs w:val="32"/>
        </w:rPr>
        <w:t>等方面的信息主动向社会公开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172次。其中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，制定印发规范性文件总数0份，财务公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开8次，微信公众号发布耕地保护、环境保护、安全生产相关规定、农村产权流转等相关信息121条，公开乡村振兴、计划生育、民政、人事等信息43次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。2024年我镇未收到政府信息公开申请，除涉及国家秘密和安全外，全年没有不予公开政府信息的情况。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由于我镇未发生信息公开事务的行政复议案、行政诉讼案和有关的申诉案，因此未发生与诉讼（行政复议、行政诉讼及申诉）有关的费用;信息公开支出由中心财务保障，未收取任何信息公开费用。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二、主动公开政府信息情况</w:t>
      </w:r>
      <w:bookmarkStart w:id="0" w:name="_GoBack"/>
      <w:bookmarkEnd w:id="0"/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jc w:val="center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4"/>
        <w:tblW w:w="9740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三、收到和处理政府信息公开申请情况</w:t>
      </w:r>
    </w:p>
    <w:p>
      <w:pPr>
        <w:widowControl/>
        <w:shd w:val="clear" w:color="auto" w:fill="FFFFFF"/>
        <w:ind w:firstLine="480"/>
        <w:jc w:val="center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4"/>
        <w:tblW w:w="9748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四、政府信息公开行政复议、行政诉讼情况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4"/>
        <w:tblW w:w="9748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五、存在的主要问题及改进情况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信息公开内容不够深入全面，对于群众关心的热点问题未能做到全部覆盖和及时回应；信息公开形式单一，主要依赖于公众号、公示栏等，缺乏多样化的公开渠道，导致信息传播范围有限等。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下一步，我镇将持续加强对信息公开内容的审核和把关，确保公开的信息准确、全面、及时；围绕公众关心的热点问题和重点领域，加大信息公开力度，提高信息的针对性和实效性；利用社交媒体、稿件发布等多种渠道进行信息公开，扩大信息传播范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六、其他需要报告的事项</w:t>
      </w:r>
    </w:p>
    <w:p>
      <w:pP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701A5E"/>
    <w:multiLevelType w:val="singleLevel"/>
    <w:tmpl w:val="70701A5E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Q4NTEyNzFmZGIwODIyZGI2MzQyOGMxMGMxZjRjY2IifQ=="/>
    <w:docVar w:name="KSO_WPS_MARK_KEY" w:val="ca67580f-ef72-43c5-ba41-b252bdef8630"/>
  </w:docVars>
  <w:rsids>
    <w:rsidRoot w:val="00E5416F"/>
    <w:rsid w:val="005E3B32"/>
    <w:rsid w:val="00E5416F"/>
    <w:rsid w:val="1EAA4A87"/>
    <w:rsid w:val="25191704"/>
    <w:rsid w:val="3D9346EE"/>
    <w:rsid w:val="5F9E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 Spacing_ad81b47b-6779-4c76-b471-79375858c8cb"/>
    <w:basedOn w:val="1"/>
    <w:next w:val="1"/>
    <w:qFormat/>
    <w:uiPriority w:val="0"/>
    <w:pPr>
      <w:ind w:firstLine="200" w:firstLineChars="200"/>
    </w:pPr>
    <w:rPr>
      <w:szCs w:val="24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2062</Words>
  <Characters>2097</Characters>
  <Lines>32</Lines>
  <Paragraphs>9</Paragraphs>
  <TotalTime>7</TotalTime>
  <ScaleCrop>false</ScaleCrop>
  <LinksUpToDate>false</LinksUpToDate>
  <CharactersWithSpaces>2101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2025-01-06T02:22:00Z</dcterms:created>
  <dc:creator>Administrator</dc:creator>
  <cp:lastModifiedBy>李注林</cp:lastModifiedBy>
  <dcterms:modified xsi:type="dcterms:W3CDTF">2025-01-10T05:10:57Z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A70A2A9CA5D14E4384BFA36B83BD8532_12</vt:lpwstr>
  </property>
</Properties>
</file>