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辛寺街办事处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2023年辛寺街办事处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在区委、区政府的正确领导下，在区直各部门的具体指导下，认真贯彻落实上级有关政府信息公开工作精神要求，结合街道工作实际，抓实政府信息公开工作。现将我单位政府信息公开工作汇报如下：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辛寺街街道党工委、办事处高度重视政府信息公开工作，及时做好工作部署、组织实施，确保按要求完成自查工作确保信息公开工作顺利开展。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自区政府推进政府信息公开工作以来，我街道党工委班子召开专题会议研究和部署政府信息公开工作，成立政府公开信息领导小组，明确工作组职责，落实专人负责信息公开日常工作，为全面规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范街道信息公开工作奠定有力的基础。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办事处信息主动公开共计182条。主要公开内容：1、办事处机构名称、办公地址、办公时间、办公电话、传真、通信地址、邮政编码；2、办事处部门职能机构、机构负责人；3、办事处2023年度预决算报告，财务年报、政府采购项目7次；4、便民服务中心工作职责、办事流程等；5、公示栏公示低保、救助、限价房、公租房申报名单、征兵流程、重点问题销号及区委、区政府下发的涉及民生等方面的政策性文件等。共计公开新增低保2户，公租房家庭43户，验收2023年困难重度残疾人家庭无障碍改造4户，新增重度残疾人护理补贴35名，资助山西省扶残助学大学生圆梦工程困难残疾人家庭子女4人。扶助独生子女伤残、死亡家庭8户12人。办理新增独生子女死亡家庭1户2人；6、用微信群、电子屏、海报等新媒体形式公开宣传基层治理、安全环保宣传350份，扫黑除恶工作10次，法律宣传工作13次，禁毒、宗教工作12次;在辖区定期开展计生、消防、安全、司法、禁毒等法律法规宣传，向居民发放宣传材料共计350份。7、设有监督举报意见箱、举报电话。一年来，与辖区居民实现信息共享，全面提升便民利民服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2023年，我街道无依申请公开的情况。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政府信息管理管理情况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推进信息公开工作，我街道明确信息公开工作职责，制定《辛寺街办事处全面推进基层政务公开标准化规范化工作方案》、《辛寺街办事处关于进一步规范文件公开属性和政策解读工作的通知》，建立依公开申请内部流程，完善政务舆情回应关切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我街道信息公开依托便民公示栏进行信息公开。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低保户、残疾人补贴、各项救助、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经适房、廉租房的申报名单、征兵条件及流程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、重点问题销号，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区委区政府下发的涉及民生、法律法规等方面的政策性文件及各类公示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提高我街道政务信息公开和社会服务信息化管理水平，让更多的群众方便了解政府政策，参与监督工作，制定了政府信息公开监督保障机制。明确信息公开责任追究办法，完善配套制度，建立各部门联动机制，公开内容均由各部门负责人签字，分管领导核稿，信息发布负责人审核把关，确保信息依法、依规，安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760" w:type="dxa"/>
        <w:tblInd w:w="-2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9"/>
        <w:gridCol w:w="20"/>
        <w:gridCol w:w="2151"/>
        <w:gridCol w:w="1950"/>
        <w:gridCol w:w="20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6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11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11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6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567" w:tblpY="220"/>
        <w:tblOverlap w:val="never"/>
        <w:tblW w:w="879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735"/>
        <w:gridCol w:w="2729"/>
        <w:gridCol w:w="676"/>
        <w:gridCol w:w="660"/>
        <w:gridCol w:w="660"/>
        <w:gridCol w:w="645"/>
        <w:gridCol w:w="720"/>
        <w:gridCol w:w="585"/>
        <w:gridCol w:w="4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25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36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4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425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4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4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4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4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42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89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39"/>
        <w:gridCol w:w="638"/>
        <w:gridCol w:w="488"/>
        <w:gridCol w:w="570"/>
        <w:gridCol w:w="720"/>
        <w:gridCol w:w="675"/>
        <w:gridCol w:w="645"/>
        <w:gridCol w:w="675"/>
        <w:gridCol w:w="585"/>
        <w:gridCol w:w="568"/>
        <w:gridCol w:w="600"/>
        <w:gridCol w:w="645"/>
        <w:gridCol w:w="525"/>
        <w:gridCol w:w="5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78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21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4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48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30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4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8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审结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审结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44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辛寺街办事处在政府信息公开方面做了大量工作，取得了一定成效，但仍存在公开内容、公开标准、公开时效等方面的标准还不够高、内容还不够全面、信息更新还不够及时等问题。下一步，将努力加以改进和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一是拓宽公开渠道，夯实基础。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紧紧围绕实施政府信息公开工作，多渠道、多形式向社会和广大群众深入宣传政府信息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公开工作，努力形成街道上下认真抓好政府信息公开、群众积极关心政府信息公开的社会氛围。努力增强街道和社区之间的沟通协调和衔接，不断优化政府服务。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二是围绕突出问题，狠抓落实。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实现信息公开的新闻性、保密性、时效性、实用性和服务性，深入分析辛寺街办事处政府公开工作存在的不足和原因，制定切实可行的整改措施，完善相关的制度，持续加大政策解读力度，加强政府信息舆情回应，推进基层政府公开标准化、规范化建设，推动政府公开工作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三是强化业务培训，优化服务。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强相关工作人员对《中华人民共和国政府信息公开条例》《关于全面推进政务公开工作的意见》等纲领性文件的学习，增强工作人员政务主动公开意识，提高干部对政府信息的采集、编辑能力，努力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960" w:firstLineChars="3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无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420" w:rightChars="-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辛寺街办事处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420" w:leftChars="-200" w:right="-420" w:rightChars="-200" w:firstLine="5440" w:firstLineChars="17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2024年1月17日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A0AEB"/>
    <w:multiLevelType w:val="singleLevel"/>
    <w:tmpl w:val="75FA0A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YjIwMDg0OTQ2NThiNzQ2NTQ4NjczZGU3MDg4NjEifQ=="/>
  </w:docVars>
  <w:rsids>
    <w:rsidRoot w:val="3BF636EE"/>
    <w:rsid w:val="0D420B51"/>
    <w:rsid w:val="18721ADB"/>
    <w:rsid w:val="1D88369E"/>
    <w:rsid w:val="1F0F2B85"/>
    <w:rsid w:val="22E5075C"/>
    <w:rsid w:val="276A122F"/>
    <w:rsid w:val="2DB87198"/>
    <w:rsid w:val="2E3A195C"/>
    <w:rsid w:val="31083F93"/>
    <w:rsid w:val="31E427ED"/>
    <w:rsid w:val="32EE6D2A"/>
    <w:rsid w:val="3BF636EE"/>
    <w:rsid w:val="3E554590"/>
    <w:rsid w:val="41433A7E"/>
    <w:rsid w:val="495518E8"/>
    <w:rsid w:val="4F982A5C"/>
    <w:rsid w:val="4FBE01E7"/>
    <w:rsid w:val="56CB4F97"/>
    <w:rsid w:val="59E252CB"/>
    <w:rsid w:val="5C8E7193"/>
    <w:rsid w:val="5FD255E8"/>
    <w:rsid w:val="67193AFD"/>
    <w:rsid w:val="6BC411A9"/>
    <w:rsid w:val="711B11A8"/>
    <w:rsid w:val="73B70925"/>
    <w:rsid w:val="7F2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2024-01-18T01:49:00Z</dcterms:created>
  <dc:creator>茄子生菜</dc:creator>
  <cp:lastModifiedBy>Administrator</cp:lastModifiedBy>
  <cp:lastPrinted>2024-01-22T03:25:56Z</cp:lastPrinted>
  <dcterms:modified xsi:type="dcterms:W3CDTF">2024-01-22T03:26:06Z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621405545B124A2281023099F83FCF3B_13</vt:lpwstr>
  </property>
</Properties>
</file>