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尧庙镇人民政府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2023年政府信息公开年报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尧庙镇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紧紧围绕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委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政府工作和年度目标任务，认真贯彻落实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《中华人民共和国政府信息公开条例》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切实推进政府信息依法公开工作。下面就我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镇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政府信息公开年度工作报告如下：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加强组织领导。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认真贯彻落实《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尧都区政府信息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公开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制度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》、始终把政务公开的施行作为建设廉洁、勤政、务实、高效政府的一项重要任务，并将政务公开工作摆上重要日程，列入重要议事日程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成立政务公开领导小组，统一负责政务公开工作的组织实施，具体日常工作办公室主要负责，落实政务公开的各项要求。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优化管理制度。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完善政府信息主动公开制度、政府信息依申请公开制度、政务公开文件解读制度及舆情处置工作应急预案等工作制度，不断理顺、规范和深化政务公开工作机制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，持续推动政务公开工作高效开展。加强政府信息公开保密管理，坚决做到“上网信息不涉密，涉密信息不上网”，确保不发生失泄密问题。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丰富公开内容。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在公开内容上，根据工作实际和群众需要，以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权、钱、人、物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为重点，除国家法律、法规、规章规定的保密事项外，所有与群众切身利益相关的，与廉政建设密切相关的事项均作为公开的内容。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拓宽公开渠道。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通过镇、村（社区）公示栏、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LED屏、广播、宣传资料等多种形式将有关政务予以公开，确保涉及公共利益、公众权益等事项依法及时公开。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6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2196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6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6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（一）存在问题和困难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政府信息公开宣传力度不够，群众知晓率和参与度不够高；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信息公开形式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比较单一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，大多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通过宣传栏进行公示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线上线下公开渠道需进一步丰富；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公开工作内容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更加全面、方式更加规范，信息公开的质量和数量均有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（二）下一步改进措施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一是</w:t>
      </w:r>
      <w:r>
        <w:rPr>
          <w:rFonts w:ascii="仿宋_GB2312" w:hAnsi="宋体" w:eastAsia="仿宋_GB2312" w:cs="仿宋_GB2312"/>
          <w:i w:val="0"/>
          <w:iCs w:val="0"/>
          <w:caps w:val="0"/>
          <w:spacing w:val="0"/>
          <w:sz w:val="32"/>
          <w:szCs w:val="32"/>
        </w:rPr>
        <w:t>提高思想认识，增强责任感，加强政府信息公开队伍建设，不断完善信息公开制度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2"/>
          <w:szCs w:val="32"/>
        </w:rPr>
        <w:t>，提高群众参与度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二是</w:t>
      </w:r>
      <w:r>
        <w:rPr>
          <w:rFonts w:ascii="仿宋_GB2312" w:hAnsi="宋体" w:eastAsia="仿宋_GB2312" w:cs="仿宋_GB2312"/>
          <w:i w:val="0"/>
          <w:iCs w:val="0"/>
          <w:caps w:val="0"/>
          <w:spacing w:val="0"/>
          <w:sz w:val="32"/>
          <w:szCs w:val="32"/>
        </w:rPr>
        <w:t>探索建立长效机制，明确政府信息公开范围，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持续加大政策解读力度，推进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政务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公开标准化、规范化建设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依托宣传条幅、宣讲活动、村民广播等进一步拓宽政务公开广度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三是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时刻绷紧保密这根弦，真正做到涉密信息不上网，上网信息不涉密，确保政府信息公开工作的安全发展。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尧庙镇人民政府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2024年1月22日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5F67639-D2CF-41DC-87FC-63DDFB9830C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9AB8D84-9138-4A05-ABB1-78D4ADD37A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6A7D0ED-0FAF-4025-805C-CEF51754540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C35A7BA-7473-43FC-9691-9AAC2CFEE6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C0C086A-D476-4B18-AE0A-5543B06E8AD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A5993C07-F44F-4DFA-B413-59784D6C7C4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043AF45B-5D8F-46B5-A8CE-EC68140D0BE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1A5E"/>
    <w:multiLevelType w:val="singleLevel"/>
    <w:tmpl w:val="70701A5E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OTg4MTY0NzQ3MTVmNGQ4ZmJkNzA0NDIyYzU5MWIifQ=="/>
  </w:docVars>
  <w:rsids>
    <w:rsidRoot w:val="32992B74"/>
    <w:rsid w:val="065B15E4"/>
    <w:rsid w:val="085E740E"/>
    <w:rsid w:val="09866978"/>
    <w:rsid w:val="0F024CF3"/>
    <w:rsid w:val="0F672631"/>
    <w:rsid w:val="16046D8D"/>
    <w:rsid w:val="16A80D15"/>
    <w:rsid w:val="1BDB2B53"/>
    <w:rsid w:val="1C7B60E4"/>
    <w:rsid w:val="1CB515F6"/>
    <w:rsid w:val="2713111B"/>
    <w:rsid w:val="2AF8539D"/>
    <w:rsid w:val="2C9F7BCD"/>
    <w:rsid w:val="2E4C670C"/>
    <w:rsid w:val="32992B74"/>
    <w:rsid w:val="33837901"/>
    <w:rsid w:val="38763ED8"/>
    <w:rsid w:val="3B676A99"/>
    <w:rsid w:val="40273C02"/>
    <w:rsid w:val="427470C6"/>
    <w:rsid w:val="4484797D"/>
    <w:rsid w:val="4DB147CA"/>
    <w:rsid w:val="4DFA2A5E"/>
    <w:rsid w:val="4EA43184"/>
    <w:rsid w:val="4F263EA4"/>
    <w:rsid w:val="4F693DE7"/>
    <w:rsid w:val="50830D73"/>
    <w:rsid w:val="54DD7AC9"/>
    <w:rsid w:val="57044CE4"/>
    <w:rsid w:val="5E621C29"/>
    <w:rsid w:val="626C1A0A"/>
    <w:rsid w:val="6C084DC9"/>
    <w:rsid w:val="6CEB1602"/>
    <w:rsid w:val="6F7B5355"/>
    <w:rsid w:val="71775D29"/>
    <w:rsid w:val="7246656C"/>
    <w:rsid w:val="744934AE"/>
    <w:rsid w:val="74D47BEE"/>
    <w:rsid w:val="7A34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2022-01-19T08:36:00Z</dcterms:created>
  <dc:creator>Zoe</dc:creator>
  <cp:lastModifiedBy>郭燕</cp:lastModifiedBy>
  <cp:lastPrinted>2024-01-22T02:50:56Z</cp:lastPrinted>
  <dcterms:modified xsi:type="dcterms:W3CDTF">2024-01-22T02:59:02Z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491C3AE4187345AC80F3CA327C2E3B61_13</vt:lpwstr>
  </property>
</Properties>
</file>